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56B" w:rsidRDefault="00F0156B" w:rsidP="00F0156B">
      <w:pPr>
        <w:jc w:val="center"/>
        <w:rPr>
          <w:b/>
          <w:sz w:val="32"/>
          <w:u w:val="single"/>
        </w:rPr>
      </w:pPr>
      <w:bookmarkStart w:id="0" w:name="_GoBack"/>
      <w:bookmarkEnd w:id="0"/>
      <w:r w:rsidRPr="00023E60">
        <w:rPr>
          <w:b/>
          <w:sz w:val="32"/>
          <w:u w:val="single"/>
        </w:rPr>
        <w:t>Абетка добросусідства</w:t>
      </w:r>
    </w:p>
    <w:p w:rsidR="00F0156B" w:rsidRDefault="00F0156B" w:rsidP="00F0156B">
      <w:pPr>
        <w:pStyle w:val="Inhaltsverzeichnisberschrift"/>
      </w:pPr>
    </w:p>
    <w:p w:rsidR="00F0156B" w:rsidRDefault="00F0156B" w:rsidP="00F0156B">
      <w:pPr>
        <w:pStyle w:val="Inhaltsverzeichnisberschrift"/>
      </w:pPr>
    </w:p>
    <w:p w:rsidR="00F0156B" w:rsidRDefault="00F0156B" w:rsidP="00F0156B">
      <w:pPr>
        <w:pStyle w:val="Inhaltsverzeichnisberschrift"/>
      </w:pPr>
    </w:p>
    <w:p w:rsidR="00F0156B" w:rsidRDefault="00F0156B" w:rsidP="00F0156B">
      <w:pPr>
        <w:pStyle w:val="Inhaltsverzeichnisberschrift"/>
      </w:pPr>
    </w:p>
    <w:p w:rsidR="00F0156B" w:rsidRDefault="00F0156B" w:rsidP="00F0156B">
      <w:pPr>
        <w:pStyle w:val="Inhaltsverzeichnisberschrift"/>
      </w:pPr>
    </w:p>
    <w:p w:rsidR="00F0156B" w:rsidRDefault="00F0156B" w:rsidP="00F0156B">
      <w:pPr>
        <w:pStyle w:val="Inhaltsverzeichnisberschrift"/>
      </w:pPr>
    </w:p>
    <w:p w:rsidR="00F0156B" w:rsidRDefault="00F0156B" w:rsidP="00F0156B">
      <w:pPr>
        <w:pStyle w:val="Inhaltsverzeichnisberschrift"/>
      </w:pPr>
    </w:p>
    <w:p w:rsidR="00F0156B" w:rsidRDefault="00F0156B" w:rsidP="00F0156B">
      <w:pPr>
        <w:pStyle w:val="Inhaltsverzeichnisberschrift"/>
      </w:pPr>
    </w:p>
    <w:p w:rsidR="00F0156B" w:rsidRDefault="00F0156B" w:rsidP="00F0156B">
      <w:pPr>
        <w:pStyle w:val="Inhaltsverzeichnisberschrift"/>
      </w:pPr>
    </w:p>
    <w:p w:rsidR="00F0156B" w:rsidRDefault="00F0156B" w:rsidP="00F0156B">
      <w:pPr>
        <w:pStyle w:val="Inhaltsverzeichnisberschrift"/>
      </w:pPr>
      <w:r>
        <w:rPr>
          <w:noProof/>
        </w:rPr>
        <w:drawing>
          <wp:anchor distT="0" distB="0" distL="114300" distR="114300" simplePos="0" relativeHeight="251659264" behindDoc="1" locked="0" layoutInCell="1" allowOverlap="1" wp14:anchorId="2A424816" wp14:editId="4BD43AE0">
            <wp:simplePos x="0" y="0"/>
            <wp:positionH relativeFrom="margin">
              <wp:align>center</wp:align>
            </wp:positionH>
            <wp:positionV relativeFrom="page">
              <wp:align>center</wp:align>
            </wp:positionV>
            <wp:extent cx="4464000" cy="6314400"/>
            <wp:effectExtent l="0" t="0" r="0" b="0"/>
            <wp:wrapTight wrapText="bothSides">
              <wp:wrapPolygon edited="0">
                <wp:start x="0" y="0"/>
                <wp:lineTo x="0" y="21507"/>
                <wp:lineTo x="21480" y="21507"/>
                <wp:lineTo x="2148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57882_original_clipdealer.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4000" cy="6314400"/>
                    </a:xfrm>
                    <a:prstGeom prst="rect">
                      <a:avLst/>
                    </a:prstGeom>
                  </pic:spPr>
                </pic:pic>
              </a:graphicData>
            </a:graphic>
            <wp14:sizeRelH relativeFrom="margin">
              <wp14:pctWidth>0</wp14:pctWidth>
            </wp14:sizeRelH>
            <wp14:sizeRelV relativeFrom="margin">
              <wp14:pctHeight>0</wp14:pctHeight>
            </wp14:sizeRelV>
          </wp:anchor>
        </w:drawing>
      </w:r>
    </w:p>
    <w:p w:rsidR="00F0156B" w:rsidRDefault="00F0156B" w:rsidP="00F0156B">
      <w:pPr>
        <w:pStyle w:val="Inhaltsverzeichnisberschrift"/>
      </w:pPr>
    </w:p>
    <w:p w:rsidR="00F0156B" w:rsidRDefault="00F0156B" w:rsidP="00F0156B">
      <w:pPr>
        <w:rPr>
          <w:lang w:eastAsia="de-DE"/>
        </w:rPr>
      </w:pPr>
    </w:p>
    <w:p w:rsidR="00F0156B" w:rsidRDefault="00F0156B" w:rsidP="00F0156B">
      <w:pPr>
        <w:rPr>
          <w:lang w:eastAsia="de-DE"/>
        </w:rPr>
      </w:pPr>
    </w:p>
    <w:p w:rsidR="00F0156B" w:rsidRDefault="00F0156B" w:rsidP="00F0156B">
      <w:pPr>
        <w:rPr>
          <w:lang w:eastAsia="de-DE"/>
        </w:rPr>
      </w:pPr>
    </w:p>
    <w:p w:rsidR="00F0156B" w:rsidRDefault="00F0156B" w:rsidP="00F0156B">
      <w:pPr>
        <w:rPr>
          <w:lang w:eastAsia="de-DE"/>
        </w:rPr>
      </w:pPr>
    </w:p>
    <w:p w:rsidR="00F0156B" w:rsidRDefault="00F0156B" w:rsidP="00F0156B">
      <w:pPr>
        <w:rPr>
          <w:lang w:eastAsia="de-DE"/>
        </w:rPr>
      </w:pPr>
    </w:p>
    <w:p w:rsidR="00F0156B" w:rsidRDefault="00F0156B" w:rsidP="00F0156B">
      <w:pPr>
        <w:rPr>
          <w:lang w:eastAsia="de-DE"/>
        </w:rPr>
      </w:pPr>
    </w:p>
    <w:p w:rsidR="00F0156B" w:rsidRDefault="00F0156B" w:rsidP="00F0156B">
      <w:pPr>
        <w:rPr>
          <w:lang w:eastAsia="de-DE"/>
        </w:rPr>
      </w:pPr>
    </w:p>
    <w:p w:rsidR="00F0156B" w:rsidRDefault="00F0156B" w:rsidP="00F0156B">
      <w:pPr>
        <w:rPr>
          <w:lang w:eastAsia="de-DE"/>
        </w:rPr>
      </w:pPr>
    </w:p>
    <w:p w:rsidR="00F0156B" w:rsidRDefault="00F0156B" w:rsidP="00F0156B">
      <w:pPr>
        <w:rPr>
          <w:lang w:eastAsia="de-DE"/>
        </w:rPr>
      </w:pPr>
    </w:p>
    <w:p w:rsidR="00F0156B" w:rsidRDefault="00F0156B" w:rsidP="00F0156B">
      <w:pPr>
        <w:rPr>
          <w:lang w:eastAsia="de-DE"/>
        </w:rPr>
      </w:pPr>
    </w:p>
    <w:p w:rsidR="00F0156B" w:rsidRDefault="00F0156B" w:rsidP="00F0156B">
      <w:pPr>
        <w:rPr>
          <w:lang w:eastAsia="de-DE"/>
        </w:rPr>
      </w:pPr>
    </w:p>
    <w:p w:rsidR="00847168" w:rsidRDefault="00847168" w:rsidP="00F0156B">
      <w:pPr>
        <w:rPr>
          <w:lang w:eastAsia="de-DE"/>
        </w:rPr>
      </w:pPr>
    </w:p>
    <w:p w:rsidR="00847168" w:rsidRDefault="00847168" w:rsidP="00F0156B">
      <w:pPr>
        <w:rPr>
          <w:lang w:eastAsia="de-DE"/>
        </w:rPr>
      </w:pPr>
    </w:p>
    <w:p w:rsidR="00847168" w:rsidRDefault="00847168" w:rsidP="00F0156B">
      <w:pPr>
        <w:rPr>
          <w:lang w:eastAsia="de-DE"/>
        </w:rPr>
      </w:pPr>
    </w:p>
    <w:p w:rsidR="00847168" w:rsidRDefault="00847168" w:rsidP="00F0156B">
      <w:pPr>
        <w:rPr>
          <w:lang w:eastAsia="de-DE"/>
        </w:rPr>
      </w:pPr>
    </w:p>
    <w:sdt>
      <w:sdtPr>
        <w:id w:val="1524829158"/>
        <w:docPartObj>
          <w:docPartGallery w:val="Table of Contents"/>
          <w:docPartUnique/>
        </w:docPartObj>
      </w:sdtPr>
      <w:sdtEndPr>
        <w:rPr>
          <w:b/>
          <w:bCs/>
        </w:rPr>
      </w:sdtEndPr>
      <w:sdtContent>
        <w:p w:rsidR="003A3D6D" w:rsidRPr="003A3D6D" w:rsidRDefault="003A3D6D" w:rsidP="00847168">
          <w:pPr>
            <w:rPr>
              <w:b/>
              <w:sz w:val="28"/>
            </w:rPr>
          </w:pPr>
          <w:r>
            <w:rPr>
              <w:b/>
              <w:sz w:val="28"/>
            </w:rPr>
            <w:t>Зміст</w:t>
          </w:r>
        </w:p>
        <w:p w:rsidR="00B053AA" w:rsidRPr="00B053AA" w:rsidRDefault="00847168" w:rsidP="00B053AA">
          <w:pPr>
            <w:pStyle w:val="Verzeichnis1"/>
            <w:rPr>
              <w:rFonts w:asciiTheme="minorHAnsi" w:eastAsiaTheme="minorEastAsia" w:hAnsiTheme="minorHAnsi"/>
            </w:rPr>
          </w:pPr>
          <w:r>
            <w:fldChar w:fldCharType="begin"/>
          </w:r>
          <w:r>
            <w:instrText xml:space="preserve"> TOC \o "1-3" \h \z \u </w:instrText>
          </w:r>
          <w:r>
            <w:fldChar w:fldCharType="separate"/>
          </w:r>
          <w:hyperlink w:anchor="_Toc182218546" w:history="1">
            <w:r w:rsidR="00B053AA" w:rsidRPr="00B053AA">
              <w:rPr>
                <w:rStyle w:val="Hyperlink"/>
              </w:rPr>
              <w:t>Вступ</w:t>
            </w:r>
            <w:r w:rsidR="00B053AA" w:rsidRPr="00B053AA">
              <w:rPr>
                <w:webHidden/>
              </w:rPr>
              <w:tab/>
            </w:r>
            <w:r w:rsidR="00B053AA" w:rsidRPr="00B053AA">
              <w:rPr>
                <w:webHidden/>
              </w:rPr>
              <w:fldChar w:fldCharType="begin"/>
            </w:r>
            <w:r w:rsidR="00B053AA" w:rsidRPr="00B053AA">
              <w:rPr>
                <w:webHidden/>
              </w:rPr>
              <w:instrText xml:space="preserve"> PAGEREF _Toc182218546 \h </w:instrText>
            </w:r>
            <w:r w:rsidR="00B053AA" w:rsidRPr="00B053AA">
              <w:rPr>
                <w:webHidden/>
              </w:rPr>
            </w:r>
            <w:r w:rsidR="00B053AA" w:rsidRPr="00B053AA">
              <w:rPr>
                <w:webHidden/>
              </w:rPr>
              <w:fldChar w:fldCharType="separate"/>
            </w:r>
            <w:r w:rsidR="003A3D6D">
              <w:rPr>
                <w:webHidden/>
              </w:rPr>
              <w:t>4</w:t>
            </w:r>
            <w:r w:rsidR="00B053AA" w:rsidRPr="00B053AA">
              <w:rPr>
                <w:webHidden/>
              </w:rPr>
              <w:fldChar w:fldCharType="end"/>
            </w:r>
          </w:hyperlink>
        </w:p>
        <w:p w:rsidR="00B053AA" w:rsidRPr="00B053AA" w:rsidRDefault="00AF5773" w:rsidP="00B053AA">
          <w:pPr>
            <w:pStyle w:val="Verzeichnis2"/>
            <w:rPr>
              <w:rFonts w:asciiTheme="minorHAnsi" w:eastAsiaTheme="minorEastAsia" w:hAnsiTheme="minorHAnsi"/>
            </w:rPr>
          </w:pPr>
          <w:hyperlink w:anchor="_Toc182218547" w:history="1">
            <w:r w:rsidR="00B053AA" w:rsidRPr="00B053AA">
              <w:rPr>
                <w:rStyle w:val="Hyperlink"/>
                <w:b w:val="0"/>
              </w:rPr>
              <w:t>Шановні члени кооперативу та орендарі,</w:t>
            </w:r>
            <w:r w:rsidR="00B053AA" w:rsidRPr="00B053AA">
              <w:rPr>
                <w:webHidden/>
              </w:rPr>
              <w:tab/>
            </w:r>
            <w:r w:rsidR="00B053AA" w:rsidRPr="00B053AA">
              <w:rPr>
                <w:webHidden/>
              </w:rPr>
              <w:fldChar w:fldCharType="begin"/>
            </w:r>
            <w:r w:rsidR="00B053AA" w:rsidRPr="00B053AA">
              <w:rPr>
                <w:webHidden/>
              </w:rPr>
              <w:instrText xml:space="preserve"> PAGEREF _Toc182218547 \h </w:instrText>
            </w:r>
            <w:r w:rsidR="00B053AA" w:rsidRPr="00B053AA">
              <w:rPr>
                <w:webHidden/>
              </w:rPr>
            </w:r>
            <w:r w:rsidR="00B053AA" w:rsidRPr="00B053AA">
              <w:rPr>
                <w:webHidden/>
              </w:rPr>
              <w:fldChar w:fldCharType="separate"/>
            </w:r>
            <w:r w:rsidR="003A3D6D">
              <w:rPr>
                <w:webHidden/>
              </w:rPr>
              <w:t>4</w:t>
            </w:r>
            <w:r w:rsidR="00B053AA" w:rsidRPr="00B053AA">
              <w:rPr>
                <w:webHidden/>
              </w:rPr>
              <w:fldChar w:fldCharType="end"/>
            </w:r>
          </w:hyperlink>
        </w:p>
        <w:p w:rsidR="00B053AA" w:rsidRPr="00B053AA" w:rsidRDefault="00AF5773" w:rsidP="00B053AA">
          <w:pPr>
            <w:pStyle w:val="Verzeichnis2"/>
            <w:rPr>
              <w:rFonts w:asciiTheme="minorHAnsi" w:eastAsiaTheme="minorEastAsia" w:hAnsiTheme="minorHAnsi"/>
            </w:rPr>
          </w:pPr>
          <w:hyperlink w:anchor="_Toc182218548" w:history="1">
            <w:r w:rsidR="00B053AA" w:rsidRPr="00B053AA">
              <w:rPr>
                <w:rStyle w:val="Hyperlink"/>
                <w:b w:val="0"/>
              </w:rPr>
              <w:t>Як слід розуміти наш посібник?</w:t>
            </w:r>
            <w:r w:rsidR="00B053AA" w:rsidRPr="00B053AA">
              <w:rPr>
                <w:webHidden/>
              </w:rPr>
              <w:tab/>
            </w:r>
            <w:r w:rsidR="00B053AA" w:rsidRPr="00B053AA">
              <w:rPr>
                <w:webHidden/>
              </w:rPr>
              <w:fldChar w:fldCharType="begin"/>
            </w:r>
            <w:r w:rsidR="00B053AA" w:rsidRPr="00B053AA">
              <w:rPr>
                <w:webHidden/>
              </w:rPr>
              <w:instrText xml:space="preserve"> PAGEREF _Toc182218548 \h </w:instrText>
            </w:r>
            <w:r w:rsidR="00B053AA" w:rsidRPr="00B053AA">
              <w:rPr>
                <w:webHidden/>
              </w:rPr>
            </w:r>
            <w:r w:rsidR="00B053AA" w:rsidRPr="00B053AA">
              <w:rPr>
                <w:webHidden/>
              </w:rPr>
              <w:fldChar w:fldCharType="separate"/>
            </w:r>
            <w:r w:rsidR="003A3D6D">
              <w:rPr>
                <w:webHidden/>
              </w:rPr>
              <w:t>4</w:t>
            </w:r>
            <w:r w:rsidR="00B053AA" w:rsidRPr="00B053AA">
              <w:rPr>
                <w:webHidden/>
              </w:rPr>
              <w:fldChar w:fldCharType="end"/>
            </w:r>
          </w:hyperlink>
        </w:p>
        <w:p w:rsidR="00B053AA" w:rsidRDefault="00AF5773" w:rsidP="00B053AA">
          <w:pPr>
            <w:pStyle w:val="Verzeichnis1"/>
            <w:rPr>
              <w:rFonts w:asciiTheme="minorHAnsi" w:eastAsiaTheme="minorEastAsia" w:hAnsiTheme="minorHAnsi"/>
            </w:rPr>
          </w:pPr>
          <w:hyperlink w:anchor="_Toc182218549" w:history="1">
            <w:r w:rsidR="00B053AA" w:rsidRPr="00800AFA">
              <w:rPr>
                <w:rStyle w:val="Hyperlink"/>
              </w:rPr>
              <w:t>Початкова допомога при переїзді в новий дім</w:t>
            </w:r>
            <w:r w:rsidR="00B053AA">
              <w:rPr>
                <w:webHidden/>
              </w:rPr>
              <w:tab/>
            </w:r>
            <w:r w:rsidR="00B053AA">
              <w:rPr>
                <w:webHidden/>
              </w:rPr>
              <w:fldChar w:fldCharType="begin"/>
            </w:r>
            <w:r w:rsidR="00B053AA">
              <w:rPr>
                <w:webHidden/>
              </w:rPr>
              <w:instrText xml:space="preserve"> PAGEREF _Toc182218549 \h </w:instrText>
            </w:r>
            <w:r w:rsidR="00B053AA">
              <w:rPr>
                <w:webHidden/>
              </w:rPr>
            </w:r>
            <w:r w:rsidR="00B053AA">
              <w:rPr>
                <w:webHidden/>
              </w:rPr>
              <w:fldChar w:fldCharType="separate"/>
            </w:r>
            <w:r w:rsidR="003A3D6D">
              <w:rPr>
                <w:webHidden/>
              </w:rPr>
              <w:t>5</w:t>
            </w:r>
            <w:r w:rsidR="00B053AA">
              <w:rPr>
                <w:webHidden/>
              </w:rPr>
              <w:fldChar w:fldCharType="end"/>
            </w:r>
          </w:hyperlink>
        </w:p>
        <w:p w:rsidR="00B053AA" w:rsidRPr="00B053AA" w:rsidRDefault="00AF5773" w:rsidP="00B053AA">
          <w:pPr>
            <w:pStyle w:val="Verzeichnis2"/>
            <w:rPr>
              <w:rFonts w:asciiTheme="minorHAnsi" w:eastAsiaTheme="minorEastAsia" w:hAnsiTheme="minorHAnsi"/>
            </w:rPr>
          </w:pPr>
          <w:hyperlink w:anchor="_Toc182218550" w:history="1">
            <w:r w:rsidR="00B053AA" w:rsidRPr="00B053AA">
              <w:rPr>
                <w:rStyle w:val="Hyperlink"/>
                <w:b w:val="0"/>
              </w:rPr>
              <w:t>Особисто представитися</w:t>
            </w:r>
            <w:r w:rsidR="00B053AA" w:rsidRPr="00B053AA">
              <w:rPr>
                <w:webHidden/>
              </w:rPr>
              <w:tab/>
            </w:r>
            <w:r w:rsidR="00B053AA" w:rsidRPr="00B053AA">
              <w:rPr>
                <w:webHidden/>
              </w:rPr>
              <w:fldChar w:fldCharType="begin"/>
            </w:r>
            <w:r w:rsidR="00B053AA" w:rsidRPr="00B053AA">
              <w:rPr>
                <w:webHidden/>
              </w:rPr>
              <w:instrText xml:space="preserve"> PAGEREF _Toc182218550 \h </w:instrText>
            </w:r>
            <w:r w:rsidR="00B053AA" w:rsidRPr="00B053AA">
              <w:rPr>
                <w:webHidden/>
              </w:rPr>
            </w:r>
            <w:r w:rsidR="00B053AA" w:rsidRPr="00B053AA">
              <w:rPr>
                <w:webHidden/>
              </w:rPr>
              <w:fldChar w:fldCharType="separate"/>
            </w:r>
            <w:r w:rsidR="003A3D6D">
              <w:rPr>
                <w:webHidden/>
              </w:rPr>
              <w:t>5</w:t>
            </w:r>
            <w:r w:rsidR="00B053AA" w:rsidRPr="00B053AA">
              <w:rPr>
                <w:webHidden/>
              </w:rPr>
              <w:fldChar w:fldCharType="end"/>
            </w:r>
          </w:hyperlink>
        </w:p>
        <w:p w:rsidR="00B053AA" w:rsidRPr="00B053AA" w:rsidRDefault="00AF5773" w:rsidP="00B053AA">
          <w:pPr>
            <w:pStyle w:val="Verzeichnis2"/>
            <w:rPr>
              <w:rFonts w:asciiTheme="minorHAnsi" w:eastAsiaTheme="minorEastAsia" w:hAnsiTheme="minorHAnsi"/>
            </w:rPr>
          </w:pPr>
          <w:hyperlink w:anchor="_Toc182218551" w:history="1">
            <w:r w:rsidR="00B053AA" w:rsidRPr="00B053AA">
              <w:rPr>
                <w:rStyle w:val="Hyperlink"/>
                <w:b w:val="0"/>
              </w:rPr>
              <w:t>Інформація про в'їзд або переїзд</w:t>
            </w:r>
            <w:r w:rsidR="00B053AA" w:rsidRPr="00B053AA">
              <w:rPr>
                <w:webHidden/>
              </w:rPr>
              <w:tab/>
            </w:r>
            <w:r w:rsidR="00B053AA" w:rsidRPr="00B053AA">
              <w:rPr>
                <w:webHidden/>
              </w:rPr>
              <w:fldChar w:fldCharType="begin"/>
            </w:r>
            <w:r w:rsidR="00B053AA" w:rsidRPr="00B053AA">
              <w:rPr>
                <w:webHidden/>
              </w:rPr>
              <w:instrText xml:space="preserve"> PAGEREF _Toc182218551 \h </w:instrText>
            </w:r>
            <w:r w:rsidR="00B053AA" w:rsidRPr="00B053AA">
              <w:rPr>
                <w:webHidden/>
              </w:rPr>
            </w:r>
            <w:r w:rsidR="00B053AA" w:rsidRPr="00B053AA">
              <w:rPr>
                <w:webHidden/>
              </w:rPr>
              <w:fldChar w:fldCharType="separate"/>
            </w:r>
            <w:r w:rsidR="003A3D6D">
              <w:rPr>
                <w:webHidden/>
              </w:rPr>
              <w:t>5</w:t>
            </w:r>
            <w:r w:rsidR="00B053AA" w:rsidRPr="00B053AA">
              <w:rPr>
                <w:webHidden/>
              </w:rPr>
              <w:fldChar w:fldCharType="end"/>
            </w:r>
          </w:hyperlink>
        </w:p>
        <w:p w:rsidR="00B053AA" w:rsidRPr="00B053AA" w:rsidRDefault="00AF5773" w:rsidP="00B053AA">
          <w:pPr>
            <w:pStyle w:val="Verzeichnis2"/>
            <w:rPr>
              <w:rFonts w:asciiTheme="minorHAnsi" w:eastAsiaTheme="minorEastAsia" w:hAnsiTheme="minorHAnsi"/>
            </w:rPr>
          </w:pPr>
          <w:hyperlink w:anchor="_Toc182218552" w:history="1">
            <w:r w:rsidR="00B053AA" w:rsidRPr="00B053AA">
              <w:rPr>
                <w:rStyle w:val="Hyperlink"/>
                <w:b w:val="0"/>
              </w:rPr>
              <w:t>В'їзд вашого нового або виїзд вашого сусіда</w:t>
            </w:r>
            <w:r w:rsidR="00B053AA" w:rsidRPr="00B053AA">
              <w:rPr>
                <w:webHidden/>
              </w:rPr>
              <w:tab/>
            </w:r>
            <w:r w:rsidR="00B053AA" w:rsidRPr="00B053AA">
              <w:rPr>
                <w:webHidden/>
              </w:rPr>
              <w:fldChar w:fldCharType="begin"/>
            </w:r>
            <w:r w:rsidR="00B053AA" w:rsidRPr="00B053AA">
              <w:rPr>
                <w:webHidden/>
              </w:rPr>
              <w:instrText xml:space="preserve"> PAGEREF _Toc182218552 \h </w:instrText>
            </w:r>
            <w:r w:rsidR="00B053AA" w:rsidRPr="00B053AA">
              <w:rPr>
                <w:webHidden/>
              </w:rPr>
            </w:r>
            <w:r w:rsidR="00B053AA" w:rsidRPr="00B053AA">
              <w:rPr>
                <w:webHidden/>
              </w:rPr>
              <w:fldChar w:fldCharType="separate"/>
            </w:r>
            <w:r w:rsidR="003A3D6D">
              <w:rPr>
                <w:webHidden/>
              </w:rPr>
              <w:t>5</w:t>
            </w:r>
            <w:r w:rsidR="00B053AA" w:rsidRPr="00B053AA">
              <w:rPr>
                <w:webHidden/>
              </w:rPr>
              <w:fldChar w:fldCharType="end"/>
            </w:r>
          </w:hyperlink>
        </w:p>
        <w:p w:rsidR="00B053AA" w:rsidRDefault="00AF5773" w:rsidP="00B053AA">
          <w:pPr>
            <w:pStyle w:val="Verzeichnis1"/>
            <w:rPr>
              <w:rFonts w:asciiTheme="minorHAnsi" w:eastAsiaTheme="minorEastAsia" w:hAnsiTheme="minorHAnsi"/>
            </w:rPr>
          </w:pPr>
          <w:hyperlink w:anchor="_Toc182218553" w:history="1">
            <w:r w:rsidR="00B053AA" w:rsidRPr="00800AFA">
              <w:rPr>
                <w:rStyle w:val="Hyperlink"/>
              </w:rPr>
              <w:t>Безпека</w:t>
            </w:r>
            <w:r w:rsidR="00B053AA">
              <w:rPr>
                <w:webHidden/>
              </w:rPr>
              <w:tab/>
            </w:r>
            <w:r w:rsidR="00B053AA">
              <w:rPr>
                <w:webHidden/>
              </w:rPr>
              <w:fldChar w:fldCharType="begin"/>
            </w:r>
            <w:r w:rsidR="00B053AA">
              <w:rPr>
                <w:webHidden/>
              </w:rPr>
              <w:instrText xml:space="preserve"> PAGEREF _Toc182218553 \h </w:instrText>
            </w:r>
            <w:r w:rsidR="00B053AA">
              <w:rPr>
                <w:webHidden/>
              </w:rPr>
            </w:r>
            <w:r w:rsidR="00B053AA">
              <w:rPr>
                <w:webHidden/>
              </w:rPr>
              <w:fldChar w:fldCharType="separate"/>
            </w:r>
            <w:r w:rsidR="003A3D6D">
              <w:rPr>
                <w:webHidden/>
              </w:rPr>
              <w:t>6</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54" w:history="1">
            <w:r w:rsidR="00B053AA" w:rsidRPr="00B053AA">
              <w:rPr>
                <w:rStyle w:val="Hyperlink"/>
                <w:b w:val="0"/>
              </w:rPr>
              <w:t>Тримайте двері та протипожежні двері зачиненими</w:t>
            </w:r>
            <w:r w:rsidR="00B053AA">
              <w:rPr>
                <w:webHidden/>
              </w:rPr>
              <w:tab/>
            </w:r>
            <w:r w:rsidR="00B053AA">
              <w:rPr>
                <w:webHidden/>
              </w:rPr>
              <w:fldChar w:fldCharType="begin"/>
            </w:r>
            <w:r w:rsidR="00B053AA">
              <w:rPr>
                <w:webHidden/>
              </w:rPr>
              <w:instrText xml:space="preserve"> PAGEREF _Toc182218554 \h </w:instrText>
            </w:r>
            <w:r w:rsidR="00B053AA">
              <w:rPr>
                <w:webHidden/>
              </w:rPr>
            </w:r>
            <w:r w:rsidR="00B053AA">
              <w:rPr>
                <w:webHidden/>
              </w:rPr>
              <w:fldChar w:fldCharType="separate"/>
            </w:r>
            <w:r w:rsidR="003A3D6D">
              <w:rPr>
                <w:webHidden/>
              </w:rPr>
              <w:t>6</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55" w:history="1">
            <w:r w:rsidR="00B053AA" w:rsidRPr="00B053AA">
              <w:rPr>
                <w:rStyle w:val="Hyperlink"/>
                <w:b w:val="0"/>
              </w:rPr>
              <w:t>Предмети та взуття у коридорах і сходових клітках</w:t>
            </w:r>
            <w:r w:rsidR="00B053AA">
              <w:rPr>
                <w:webHidden/>
              </w:rPr>
              <w:tab/>
            </w:r>
            <w:r w:rsidR="00B053AA">
              <w:rPr>
                <w:webHidden/>
              </w:rPr>
              <w:fldChar w:fldCharType="begin"/>
            </w:r>
            <w:r w:rsidR="00B053AA">
              <w:rPr>
                <w:webHidden/>
              </w:rPr>
              <w:instrText xml:space="preserve"> PAGEREF _Toc182218555 \h </w:instrText>
            </w:r>
            <w:r w:rsidR="00B053AA">
              <w:rPr>
                <w:webHidden/>
              </w:rPr>
            </w:r>
            <w:r w:rsidR="00B053AA">
              <w:rPr>
                <w:webHidden/>
              </w:rPr>
              <w:fldChar w:fldCharType="separate"/>
            </w:r>
            <w:r w:rsidR="003A3D6D">
              <w:rPr>
                <w:webHidden/>
              </w:rPr>
              <w:t>6</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56" w:history="1">
            <w:r w:rsidR="00B053AA" w:rsidRPr="00B053AA">
              <w:rPr>
                <w:rStyle w:val="Hyperlink"/>
                <w:b w:val="0"/>
              </w:rPr>
              <w:t>Предмети на загальних територіях</w:t>
            </w:r>
            <w:r w:rsidR="00B053AA">
              <w:rPr>
                <w:webHidden/>
              </w:rPr>
              <w:tab/>
            </w:r>
            <w:r w:rsidR="00B053AA">
              <w:rPr>
                <w:webHidden/>
              </w:rPr>
              <w:fldChar w:fldCharType="begin"/>
            </w:r>
            <w:r w:rsidR="00B053AA">
              <w:rPr>
                <w:webHidden/>
              </w:rPr>
              <w:instrText xml:space="preserve"> PAGEREF _Toc182218556 \h </w:instrText>
            </w:r>
            <w:r w:rsidR="00B053AA">
              <w:rPr>
                <w:webHidden/>
              </w:rPr>
            </w:r>
            <w:r w:rsidR="00B053AA">
              <w:rPr>
                <w:webHidden/>
              </w:rPr>
              <w:fldChar w:fldCharType="separate"/>
            </w:r>
            <w:r w:rsidR="003A3D6D">
              <w:rPr>
                <w:webHidden/>
              </w:rPr>
              <w:t>6</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57" w:history="1">
            <w:r w:rsidR="00B053AA" w:rsidRPr="00B053AA">
              <w:rPr>
                <w:rStyle w:val="Hyperlink"/>
                <w:b w:val="0"/>
              </w:rPr>
              <w:t>Квіткові ящики на балконі</w:t>
            </w:r>
            <w:r w:rsidR="00B053AA">
              <w:rPr>
                <w:webHidden/>
              </w:rPr>
              <w:tab/>
            </w:r>
            <w:r w:rsidR="00B053AA">
              <w:rPr>
                <w:webHidden/>
              </w:rPr>
              <w:fldChar w:fldCharType="begin"/>
            </w:r>
            <w:r w:rsidR="00B053AA">
              <w:rPr>
                <w:webHidden/>
              </w:rPr>
              <w:instrText xml:space="preserve"> PAGEREF _Toc182218557 \h </w:instrText>
            </w:r>
            <w:r w:rsidR="00B053AA">
              <w:rPr>
                <w:webHidden/>
              </w:rPr>
            </w:r>
            <w:r w:rsidR="00B053AA">
              <w:rPr>
                <w:webHidden/>
              </w:rPr>
              <w:fldChar w:fldCharType="separate"/>
            </w:r>
            <w:r w:rsidR="003A3D6D">
              <w:rPr>
                <w:webHidden/>
              </w:rPr>
              <w:t>7</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58" w:history="1">
            <w:r w:rsidR="00B053AA" w:rsidRPr="00B053AA">
              <w:rPr>
                <w:rStyle w:val="Hyperlink"/>
                <w:b w:val="0"/>
              </w:rPr>
              <w:t>Куріння</w:t>
            </w:r>
            <w:r w:rsidR="00B053AA">
              <w:rPr>
                <w:webHidden/>
              </w:rPr>
              <w:tab/>
            </w:r>
            <w:r w:rsidR="00B053AA">
              <w:rPr>
                <w:webHidden/>
              </w:rPr>
              <w:fldChar w:fldCharType="begin"/>
            </w:r>
            <w:r w:rsidR="00B053AA">
              <w:rPr>
                <w:webHidden/>
              </w:rPr>
              <w:instrText xml:space="preserve"> PAGEREF _Toc182218558 \h </w:instrText>
            </w:r>
            <w:r w:rsidR="00B053AA">
              <w:rPr>
                <w:webHidden/>
              </w:rPr>
            </w:r>
            <w:r w:rsidR="00B053AA">
              <w:rPr>
                <w:webHidden/>
              </w:rPr>
              <w:fldChar w:fldCharType="separate"/>
            </w:r>
            <w:r w:rsidR="003A3D6D">
              <w:rPr>
                <w:webHidden/>
              </w:rPr>
              <w:t>7</w:t>
            </w:r>
            <w:r w:rsidR="00B053AA">
              <w:rPr>
                <w:webHidden/>
              </w:rPr>
              <w:fldChar w:fldCharType="end"/>
            </w:r>
          </w:hyperlink>
        </w:p>
        <w:p w:rsidR="00B053AA" w:rsidRPr="00B053AA" w:rsidRDefault="00AF5773" w:rsidP="00B053AA">
          <w:pPr>
            <w:pStyle w:val="Verzeichnis2"/>
            <w:rPr>
              <w:rFonts w:asciiTheme="minorHAnsi" w:eastAsiaTheme="minorEastAsia" w:hAnsiTheme="minorHAnsi"/>
              <w:b w:val="0"/>
            </w:rPr>
          </w:pPr>
          <w:hyperlink w:anchor="_Toc182218559" w:history="1">
            <w:r w:rsidR="00B053AA" w:rsidRPr="00B053AA">
              <w:rPr>
                <w:rStyle w:val="Hyperlink"/>
                <w:b w:val="0"/>
              </w:rPr>
              <w:t>Надзвичайні ситуації</w:t>
            </w:r>
            <w:r w:rsidR="00B053AA" w:rsidRPr="00B053AA">
              <w:rPr>
                <w:b w:val="0"/>
                <w:webHidden/>
              </w:rPr>
              <w:tab/>
            </w:r>
            <w:r w:rsidR="00B053AA" w:rsidRPr="00B053AA">
              <w:rPr>
                <w:b w:val="0"/>
                <w:webHidden/>
              </w:rPr>
              <w:fldChar w:fldCharType="begin"/>
            </w:r>
            <w:r w:rsidR="00B053AA" w:rsidRPr="00B053AA">
              <w:rPr>
                <w:b w:val="0"/>
                <w:webHidden/>
              </w:rPr>
              <w:instrText xml:space="preserve"> PAGEREF _Toc182218559 \h </w:instrText>
            </w:r>
            <w:r w:rsidR="00B053AA" w:rsidRPr="00B053AA">
              <w:rPr>
                <w:b w:val="0"/>
                <w:webHidden/>
              </w:rPr>
            </w:r>
            <w:r w:rsidR="00B053AA" w:rsidRPr="00B053AA">
              <w:rPr>
                <w:b w:val="0"/>
                <w:webHidden/>
              </w:rPr>
              <w:fldChar w:fldCharType="separate"/>
            </w:r>
            <w:r w:rsidR="003A3D6D">
              <w:rPr>
                <w:b w:val="0"/>
                <w:webHidden/>
              </w:rPr>
              <w:t>7</w:t>
            </w:r>
            <w:r w:rsidR="00B053AA" w:rsidRPr="00B053AA">
              <w:rPr>
                <w:b w:val="0"/>
                <w:webHidden/>
              </w:rPr>
              <w:fldChar w:fldCharType="end"/>
            </w:r>
          </w:hyperlink>
        </w:p>
        <w:p w:rsidR="00B053AA" w:rsidRDefault="00AF5773" w:rsidP="00B053AA">
          <w:pPr>
            <w:pStyle w:val="Verzeichnis1"/>
            <w:rPr>
              <w:rFonts w:asciiTheme="minorHAnsi" w:eastAsiaTheme="minorEastAsia" w:hAnsiTheme="minorHAnsi"/>
            </w:rPr>
          </w:pPr>
          <w:hyperlink w:anchor="_Toc182218560" w:history="1">
            <w:r w:rsidR="00B053AA" w:rsidRPr="00800AFA">
              <w:rPr>
                <w:rStyle w:val="Hyperlink"/>
              </w:rPr>
              <w:t>Потреба у спокої та захист від шуму</w:t>
            </w:r>
            <w:r w:rsidR="00B053AA">
              <w:rPr>
                <w:webHidden/>
              </w:rPr>
              <w:tab/>
            </w:r>
            <w:r w:rsidR="00B053AA">
              <w:rPr>
                <w:webHidden/>
              </w:rPr>
              <w:fldChar w:fldCharType="begin"/>
            </w:r>
            <w:r w:rsidR="00B053AA">
              <w:rPr>
                <w:webHidden/>
              </w:rPr>
              <w:instrText xml:space="preserve"> PAGEREF _Toc182218560 \h </w:instrText>
            </w:r>
            <w:r w:rsidR="00B053AA">
              <w:rPr>
                <w:webHidden/>
              </w:rPr>
            </w:r>
            <w:r w:rsidR="00B053AA">
              <w:rPr>
                <w:webHidden/>
              </w:rPr>
              <w:fldChar w:fldCharType="separate"/>
            </w:r>
            <w:r w:rsidR="003A3D6D">
              <w:rPr>
                <w:webHidden/>
              </w:rPr>
              <w:t>8</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61" w:history="1">
            <w:r w:rsidR="00B053AA" w:rsidRPr="00B053AA">
              <w:rPr>
                <w:rStyle w:val="Hyperlink"/>
                <w:b w:val="0"/>
              </w:rPr>
              <w:t>Час тиші</w:t>
            </w:r>
            <w:r w:rsidR="00B053AA">
              <w:rPr>
                <w:webHidden/>
              </w:rPr>
              <w:tab/>
            </w:r>
            <w:r w:rsidR="00B053AA">
              <w:rPr>
                <w:webHidden/>
              </w:rPr>
              <w:fldChar w:fldCharType="begin"/>
            </w:r>
            <w:r w:rsidR="00B053AA">
              <w:rPr>
                <w:webHidden/>
              </w:rPr>
              <w:instrText xml:space="preserve"> PAGEREF _Toc182218561 \h </w:instrText>
            </w:r>
            <w:r w:rsidR="00B053AA">
              <w:rPr>
                <w:webHidden/>
              </w:rPr>
            </w:r>
            <w:r w:rsidR="00B053AA">
              <w:rPr>
                <w:webHidden/>
              </w:rPr>
              <w:fldChar w:fldCharType="separate"/>
            </w:r>
            <w:r w:rsidR="003A3D6D">
              <w:rPr>
                <w:webHidden/>
              </w:rPr>
              <w:t>8</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62" w:history="1">
            <w:r w:rsidR="00B053AA" w:rsidRPr="00B053AA">
              <w:rPr>
                <w:rStyle w:val="Hyperlink"/>
                <w:b w:val="0"/>
              </w:rPr>
              <w:t>Перше порушення тиші вашим сусідом</w:t>
            </w:r>
            <w:r w:rsidR="00B053AA">
              <w:rPr>
                <w:webHidden/>
              </w:rPr>
              <w:tab/>
            </w:r>
            <w:r w:rsidR="00B053AA">
              <w:rPr>
                <w:webHidden/>
              </w:rPr>
              <w:fldChar w:fldCharType="begin"/>
            </w:r>
            <w:r w:rsidR="00B053AA">
              <w:rPr>
                <w:webHidden/>
              </w:rPr>
              <w:instrText xml:space="preserve"> PAGEREF _Toc182218562 \h </w:instrText>
            </w:r>
            <w:r w:rsidR="00B053AA">
              <w:rPr>
                <w:webHidden/>
              </w:rPr>
            </w:r>
            <w:r w:rsidR="00B053AA">
              <w:rPr>
                <w:webHidden/>
              </w:rPr>
              <w:fldChar w:fldCharType="separate"/>
            </w:r>
            <w:r w:rsidR="003A3D6D">
              <w:rPr>
                <w:webHidden/>
              </w:rPr>
              <w:t>8</w:t>
            </w:r>
            <w:r w:rsidR="00B053AA">
              <w:rPr>
                <w:webHidden/>
              </w:rPr>
              <w:fldChar w:fldCharType="end"/>
            </w:r>
          </w:hyperlink>
        </w:p>
        <w:p w:rsidR="00B053AA" w:rsidRPr="00B053AA" w:rsidRDefault="00AF5773" w:rsidP="00B053AA">
          <w:pPr>
            <w:pStyle w:val="Verzeichnis2"/>
            <w:rPr>
              <w:rFonts w:asciiTheme="minorHAnsi" w:eastAsiaTheme="minorEastAsia" w:hAnsiTheme="minorHAnsi"/>
              <w:b w:val="0"/>
            </w:rPr>
          </w:pPr>
          <w:hyperlink w:anchor="_Toc182218563" w:history="1">
            <w:r w:rsidR="00B053AA" w:rsidRPr="00B053AA">
              <w:rPr>
                <w:rStyle w:val="Hyperlink"/>
                <w:b w:val="0"/>
              </w:rPr>
              <w:t>Повторні порушення тиші вашим сусідом</w:t>
            </w:r>
            <w:r w:rsidR="00B053AA" w:rsidRPr="00B053AA">
              <w:rPr>
                <w:b w:val="0"/>
                <w:webHidden/>
              </w:rPr>
              <w:tab/>
            </w:r>
            <w:r w:rsidR="00B053AA" w:rsidRPr="00B053AA">
              <w:rPr>
                <w:b w:val="0"/>
                <w:webHidden/>
              </w:rPr>
              <w:fldChar w:fldCharType="begin"/>
            </w:r>
            <w:r w:rsidR="00B053AA" w:rsidRPr="00B053AA">
              <w:rPr>
                <w:b w:val="0"/>
                <w:webHidden/>
              </w:rPr>
              <w:instrText xml:space="preserve"> PAGEREF _Toc182218563 \h </w:instrText>
            </w:r>
            <w:r w:rsidR="00B053AA" w:rsidRPr="00B053AA">
              <w:rPr>
                <w:b w:val="0"/>
                <w:webHidden/>
              </w:rPr>
            </w:r>
            <w:r w:rsidR="00B053AA" w:rsidRPr="00B053AA">
              <w:rPr>
                <w:b w:val="0"/>
                <w:webHidden/>
              </w:rPr>
              <w:fldChar w:fldCharType="separate"/>
            </w:r>
            <w:r w:rsidR="003A3D6D">
              <w:rPr>
                <w:b w:val="0"/>
                <w:webHidden/>
              </w:rPr>
              <w:t>8</w:t>
            </w:r>
            <w:r w:rsidR="00B053AA" w:rsidRPr="00B053AA">
              <w:rPr>
                <w:b w:val="0"/>
                <w:webHidden/>
              </w:rPr>
              <w:fldChar w:fldCharType="end"/>
            </w:r>
          </w:hyperlink>
        </w:p>
        <w:p w:rsidR="00B053AA" w:rsidRDefault="00AF5773" w:rsidP="00B053AA">
          <w:pPr>
            <w:pStyle w:val="Verzeichnis2"/>
            <w:rPr>
              <w:rFonts w:asciiTheme="minorHAnsi" w:eastAsiaTheme="minorEastAsia" w:hAnsiTheme="minorHAnsi"/>
            </w:rPr>
          </w:pPr>
          <w:hyperlink w:anchor="_Toc182218564" w:history="1">
            <w:r w:rsidR="00B053AA" w:rsidRPr="00B053AA">
              <w:rPr>
                <w:rStyle w:val="Hyperlink"/>
                <w:b w:val="0"/>
              </w:rPr>
              <w:t>Діти не завжди тихі</w:t>
            </w:r>
            <w:r w:rsidR="00B053AA">
              <w:rPr>
                <w:webHidden/>
              </w:rPr>
              <w:tab/>
            </w:r>
            <w:r w:rsidR="00B053AA">
              <w:rPr>
                <w:webHidden/>
              </w:rPr>
              <w:fldChar w:fldCharType="begin"/>
            </w:r>
            <w:r w:rsidR="00B053AA">
              <w:rPr>
                <w:webHidden/>
              </w:rPr>
              <w:instrText xml:space="preserve"> PAGEREF _Toc182218564 \h </w:instrText>
            </w:r>
            <w:r w:rsidR="00B053AA">
              <w:rPr>
                <w:webHidden/>
              </w:rPr>
            </w:r>
            <w:r w:rsidR="00B053AA">
              <w:rPr>
                <w:webHidden/>
              </w:rPr>
              <w:fldChar w:fldCharType="separate"/>
            </w:r>
            <w:r w:rsidR="003A3D6D">
              <w:rPr>
                <w:webHidden/>
              </w:rPr>
              <w:t>9</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65" w:history="1">
            <w:r w:rsidR="00B053AA" w:rsidRPr="00B053AA">
              <w:rPr>
                <w:rStyle w:val="Hyperlink"/>
                <w:b w:val="0"/>
              </w:rPr>
              <w:t>Використання побутових приладів</w:t>
            </w:r>
            <w:r w:rsidR="00B053AA">
              <w:rPr>
                <w:webHidden/>
              </w:rPr>
              <w:tab/>
            </w:r>
            <w:r w:rsidR="00B053AA">
              <w:rPr>
                <w:webHidden/>
              </w:rPr>
              <w:fldChar w:fldCharType="begin"/>
            </w:r>
            <w:r w:rsidR="00B053AA">
              <w:rPr>
                <w:webHidden/>
              </w:rPr>
              <w:instrText xml:space="preserve"> PAGEREF _Toc182218565 \h </w:instrText>
            </w:r>
            <w:r w:rsidR="00B053AA">
              <w:rPr>
                <w:webHidden/>
              </w:rPr>
            </w:r>
            <w:r w:rsidR="00B053AA">
              <w:rPr>
                <w:webHidden/>
              </w:rPr>
              <w:fldChar w:fldCharType="separate"/>
            </w:r>
            <w:r w:rsidR="003A3D6D">
              <w:rPr>
                <w:webHidden/>
              </w:rPr>
              <w:t>9</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66" w:history="1">
            <w:r w:rsidR="00B053AA" w:rsidRPr="00B053AA">
              <w:rPr>
                <w:rStyle w:val="Hyperlink"/>
                <w:b w:val="0"/>
              </w:rPr>
              <w:t>Музикування</w:t>
            </w:r>
            <w:r w:rsidR="00B053AA">
              <w:rPr>
                <w:webHidden/>
              </w:rPr>
              <w:tab/>
            </w:r>
            <w:r w:rsidR="00B053AA">
              <w:rPr>
                <w:webHidden/>
              </w:rPr>
              <w:fldChar w:fldCharType="begin"/>
            </w:r>
            <w:r w:rsidR="00B053AA">
              <w:rPr>
                <w:webHidden/>
              </w:rPr>
              <w:instrText xml:space="preserve"> PAGEREF _Toc182218566 \h </w:instrText>
            </w:r>
            <w:r w:rsidR="00B053AA">
              <w:rPr>
                <w:webHidden/>
              </w:rPr>
            </w:r>
            <w:r w:rsidR="00B053AA">
              <w:rPr>
                <w:webHidden/>
              </w:rPr>
              <w:fldChar w:fldCharType="separate"/>
            </w:r>
            <w:r w:rsidR="003A3D6D">
              <w:rPr>
                <w:webHidden/>
              </w:rPr>
              <w:t>9</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67" w:history="1">
            <w:r w:rsidR="00B053AA" w:rsidRPr="00B053AA">
              <w:rPr>
                <w:rStyle w:val="Hyperlink"/>
                <w:b w:val="0"/>
              </w:rPr>
              <w:t>Святкування</w:t>
            </w:r>
            <w:r w:rsidR="00B053AA">
              <w:rPr>
                <w:webHidden/>
              </w:rPr>
              <w:tab/>
            </w:r>
            <w:r w:rsidR="00B053AA">
              <w:rPr>
                <w:webHidden/>
              </w:rPr>
              <w:fldChar w:fldCharType="begin"/>
            </w:r>
            <w:r w:rsidR="00B053AA">
              <w:rPr>
                <w:webHidden/>
              </w:rPr>
              <w:instrText xml:space="preserve"> PAGEREF _Toc182218567 \h </w:instrText>
            </w:r>
            <w:r w:rsidR="00B053AA">
              <w:rPr>
                <w:webHidden/>
              </w:rPr>
            </w:r>
            <w:r w:rsidR="00B053AA">
              <w:rPr>
                <w:webHidden/>
              </w:rPr>
              <w:fldChar w:fldCharType="separate"/>
            </w:r>
            <w:r w:rsidR="003A3D6D">
              <w:rPr>
                <w:webHidden/>
              </w:rPr>
              <w:t>9</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68" w:history="1">
            <w:r w:rsidR="00B053AA" w:rsidRPr="00B053AA">
              <w:rPr>
                <w:rStyle w:val="Hyperlink"/>
                <w:b w:val="0"/>
              </w:rPr>
              <w:t>Додаткові поради для захисту від шуму</w:t>
            </w:r>
            <w:r w:rsidR="00B053AA">
              <w:rPr>
                <w:webHidden/>
              </w:rPr>
              <w:tab/>
            </w:r>
            <w:r w:rsidR="00B053AA">
              <w:rPr>
                <w:webHidden/>
              </w:rPr>
              <w:fldChar w:fldCharType="begin"/>
            </w:r>
            <w:r w:rsidR="00B053AA">
              <w:rPr>
                <w:webHidden/>
              </w:rPr>
              <w:instrText xml:space="preserve"> PAGEREF _Toc182218568 \h </w:instrText>
            </w:r>
            <w:r w:rsidR="00B053AA">
              <w:rPr>
                <w:webHidden/>
              </w:rPr>
            </w:r>
            <w:r w:rsidR="00B053AA">
              <w:rPr>
                <w:webHidden/>
              </w:rPr>
              <w:fldChar w:fldCharType="separate"/>
            </w:r>
            <w:r w:rsidR="003A3D6D">
              <w:rPr>
                <w:webHidden/>
              </w:rPr>
              <w:t>9</w:t>
            </w:r>
            <w:r w:rsidR="00B053AA">
              <w:rPr>
                <w:webHidden/>
              </w:rPr>
              <w:fldChar w:fldCharType="end"/>
            </w:r>
          </w:hyperlink>
        </w:p>
        <w:p w:rsidR="00B053AA" w:rsidRDefault="00AF5773" w:rsidP="00B053AA">
          <w:pPr>
            <w:pStyle w:val="Verzeichnis1"/>
            <w:rPr>
              <w:rFonts w:asciiTheme="minorHAnsi" w:eastAsiaTheme="minorEastAsia" w:hAnsiTheme="minorHAnsi"/>
            </w:rPr>
          </w:pPr>
          <w:hyperlink w:anchor="_Toc182218569" w:history="1">
            <w:r w:rsidR="00B053AA" w:rsidRPr="00800AFA">
              <w:rPr>
                <w:rStyle w:val="Hyperlink"/>
              </w:rPr>
              <w:t>Прибирання та чистота</w:t>
            </w:r>
            <w:r w:rsidR="00B053AA">
              <w:rPr>
                <w:webHidden/>
              </w:rPr>
              <w:tab/>
            </w:r>
            <w:r w:rsidR="00B053AA">
              <w:rPr>
                <w:webHidden/>
              </w:rPr>
              <w:fldChar w:fldCharType="begin"/>
            </w:r>
            <w:r w:rsidR="00B053AA">
              <w:rPr>
                <w:webHidden/>
              </w:rPr>
              <w:instrText xml:space="preserve"> PAGEREF _Toc182218569 \h </w:instrText>
            </w:r>
            <w:r w:rsidR="00B053AA">
              <w:rPr>
                <w:webHidden/>
              </w:rPr>
            </w:r>
            <w:r w:rsidR="00B053AA">
              <w:rPr>
                <w:webHidden/>
              </w:rPr>
              <w:fldChar w:fldCharType="separate"/>
            </w:r>
            <w:r w:rsidR="003A3D6D">
              <w:rPr>
                <w:webHidden/>
              </w:rPr>
              <w:t>10</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70" w:history="1">
            <w:r w:rsidR="00B053AA" w:rsidRPr="00B053AA">
              <w:rPr>
                <w:rStyle w:val="Hyperlink"/>
                <w:b w:val="0"/>
              </w:rPr>
              <w:t>Правила будинку та подвір'я/Зимове обслуговування</w:t>
            </w:r>
            <w:r w:rsidR="00B053AA">
              <w:rPr>
                <w:webHidden/>
              </w:rPr>
              <w:tab/>
            </w:r>
            <w:r w:rsidR="00B053AA">
              <w:rPr>
                <w:webHidden/>
              </w:rPr>
              <w:fldChar w:fldCharType="begin"/>
            </w:r>
            <w:r w:rsidR="00B053AA">
              <w:rPr>
                <w:webHidden/>
              </w:rPr>
              <w:instrText xml:space="preserve"> PAGEREF _Toc182218570 \h </w:instrText>
            </w:r>
            <w:r w:rsidR="00B053AA">
              <w:rPr>
                <w:webHidden/>
              </w:rPr>
            </w:r>
            <w:r w:rsidR="00B053AA">
              <w:rPr>
                <w:webHidden/>
              </w:rPr>
              <w:fldChar w:fldCharType="separate"/>
            </w:r>
            <w:r w:rsidR="003A3D6D">
              <w:rPr>
                <w:webHidden/>
              </w:rPr>
              <w:t>10</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71" w:history="1">
            <w:r w:rsidR="00B053AA" w:rsidRPr="00B053AA">
              <w:rPr>
                <w:rStyle w:val="Hyperlink"/>
                <w:b w:val="0"/>
              </w:rPr>
              <w:t>Відповідальність орендаря за правила будинку і подвір'я/зимове обслуговування</w:t>
            </w:r>
            <w:r w:rsidR="00B053AA">
              <w:rPr>
                <w:webHidden/>
              </w:rPr>
              <w:tab/>
            </w:r>
            <w:r w:rsidR="00B053AA">
              <w:rPr>
                <w:webHidden/>
              </w:rPr>
              <w:fldChar w:fldCharType="begin"/>
            </w:r>
            <w:r w:rsidR="00B053AA">
              <w:rPr>
                <w:webHidden/>
              </w:rPr>
              <w:instrText xml:space="preserve"> PAGEREF _Toc182218571 \h </w:instrText>
            </w:r>
            <w:r w:rsidR="00B053AA">
              <w:rPr>
                <w:webHidden/>
              </w:rPr>
            </w:r>
            <w:r w:rsidR="00B053AA">
              <w:rPr>
                <w:webHidden/>
              </w:rPr>
              <w:fldChar w:fldCharType="separate"/>
            </w:r>
            <w:r w:rsidR="003A3D6D">
              <w:rPr>
                <w:webHidden/>
              </w:rPr>
              <w:t>10</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72" w:history="1">
            <w:r w:rsidR="00B053AA" w:rsidRPr="00B053AA">
              <w:rPr>
                <w:rStyle w:val="Hyperlink"/>
                <w:b w:val="0"/>
              </w:rPr>
              <w:t>Відповідальність обслуговуючих служб за правила будинку і подвір'я/зимове обслуговування</w:t>
            </w:r>
            <w:r w:rsidR="00B053AA">
              <w:rPr>
                <w:webHidden/>
              </w:rPr>
              <w:tab/>
            </w:r>
            <w:r w:rsidR="00B053AA">
              <w:rPr>
                <w:webHidden/>
              </w:rPr>
              <w:fldChar w:fldCharType="begin"/>
            </w:r>
            <w:r w:rsidR="00B053AA">
              <w:rPr>
                <w:webHidden/>
              </w:rPr>
              <w:instrText xml:space="preserve"> PAGEREF _Toc182218572 \h </w:instrText>
            </w:r>
            <w:r w:rsidR="00B053AA">
              <w:rPr>
                <w:webHidden/>
              </w:rPr>
            </w:r>
            <w:r w:rsidR="00B053AA">
              <w:rPr>
                <w:webHidden/>
              </w:rPr>
              <w:fldChar w:fldCharType="separate"/>
            </w:r>
            <w:r w:rsidR="003A3D6D">
              <w:rPr>
                <w:webHidden/>
              </w:rPr>
              <w:t>10</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73" w:history="1">
            <w:r w:rsidR="00B053AA" w:rsidRPr="00B053AA">
              <w:rPr>
                <w:rStyle w:val="Hyperlink"/>
                <w:b w:val="0"/>
              </w:rPr>
              <w:t>Сортування сміття</w:t>
            </w:r>
            <w:r w:rsidR="00B053AA">
              <w:rPr>
                <w:webHidden/>
              </w:rPr>
              <w:tab/>
            </w:r>
            <w:r w:rsidR="00B053AA">
              <w:rPr>
                <w:webHidden/>
              </w:rPr>
              <w:fldChar w:fldCharType="begin"/>
            </w:r>
            <w:r w:rsidR="00B053AA">
              <w:rPr>
                <w:webHidden/>
              </w:rPr>
              <w:instrText xml:space="preserve"> PAGEREF _Toc182218573 \h </w:instrText>
            </w:r>
            <w:r w:rsidR="00B053AA">
              <w:rPr>
                <w:webHidden/>
              </w:rPr>
            </w:r>
            <w:r w:rsidR="00B053AA">
              <w:rPr>
                <w:webHidden/>
              </w:rPr>
              <w:fldChar w:fldCharType="separate"/>
            </w:r>
            <w:r w:rsidR="003A3D6D">
              <w:rPr>
                <w:webHidden/>
              </w:rPr>
              <w:t>11</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74" w:history="1">
            <w:r w:rsidR="00B053AA" w:rsidRPr="00B053AA">
              <w:rPr>
                <w:rStyle w:val="Hyperlink"/>
                <w:b w:val="0"/>
              </w:rPr>
              <w:t>Зберігання сміття на балконі</w:t>
            </w:r>
            <w:r w:rsidR="00B053AA">
              <w:rPr>
                <w:webHidden/>
              </w:rPr>
              <w:tab/>
            </w:r>
            <w:r w:rsidR="00B053AA">
              <w:rPr>
                <w:webHidden/>
              </w:rPr>
              <w:fldChar w:fldCharType="begin"/>
            </w:r>
            <w:r w:rsidR="00B053AA">
              <w:rPr>
                <w:webHidden/>
              </w:rPr>
              <w:instrText xml:space="preserve"> PAGEREF _Toc182218574 \h </w:instrText>
            </w:r>
            <w:r w:rsidR="00B053AA">
              <w:rPr>
                <w:webHidden/>
              </w:rPr>
            </w:r>
            <w:r w:rsidR="00B053AA">
              <w:rPr>
                <w:webHidden/>
              </w:rPr>
              <w:fldChar w:fldCharType="separate"/>
            </w:r>
            <w:r w:rsidR="003A3D6D">
              <w:rPr>
                <w:webHidden/>
              </w:rPr>
              <w:t>11</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75" w:history="1">
            <w:r w:rsidR="00B053AA" w:rsidRPr="00B053AA">
              <w:rPr>
                <w:rStyle w:val="Hyperlink"/>
                <w:b w:val="0"/>
              </w:rPr>
              <w:t>Будівельне сміття</w:t>
            </w:r>
            <w:r w:rsidR="00B053AA">
              <w:rPr>
                <w:webHidden/>
              </w:rPr>
              <w:tab/>
            </w:r>
            <w:r w:rsidR="00B053AA">
              <w:rPr>
                <w:webHidden/>
              </w:rPr>
              <w:fldChar w:fldCharType="begin"/>
            </w:r>
            <w:r w:rsidR="00B053AA">
              <w:rPr>
                <w:webHidden/>
              </w:rPr>
              <w:instrText xml:space="preserve"> PAGEREF _Toc182218575 \h </w:instrText>
            </w:r>
            <w:r w:rsidR="00B053AA">
              <w:rPr>
                <w:webHidden/>
              </w:rPr>
            </w:r>
            <w:r w:rsidR="00B053AA">
              <w:rPr>
                <w:webHidden/>
              </w:rPr>
              <w:fldChar w:fldCharType="separate"/>
            </w:r>
            <w:r w:rsidR="003A3D6D">
              <w:rPr>
                <w:webHidden/>
              </w:rPr>
              <w:t>11</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76" w:history="1">
            <w:r w:rsidR="00B053AA" w:rsidRPr="00B053AA">
              <w:rPr>
                <w:rStyle w:val="Hyperlink"/>
                <w:b w:val="0"/>
              </w:rPr>
              <w:t>Старий папір / Поштова скринька</w:t>
            </w:r>
            <w:r w:rsidR="00B053AA">
              <w:rPr>
                <w:webHidden/>
              </w:rPr>
              <w:tab/>
            </w:r>
            <w:r w:rsidR="00B053AA">
              <w:rPr>
                <w:webHidden/>
              </w:rPr>
              <w:fldChar w:fldCharType="begin"/>
            </w:r>
            <w:r w:rsidR="00B053AA">
              <w:rPr>
                <w:webHidden/>
              </w:rPr>
              <w:instrText xml:space="preserve"> PAGEREF _Toc182218576 \h </w:instrText>
            </w:r>
            <w:r w:rsidR="00B053AA">
              <w:rPr>
                <w:webHidden/>
              </w:rPr>
            </w:r>
            <w:r w:rsidR="00B053AA">
              <w:rPr>
                <w:webHidden/>
              </w:rPr>
              <w:fldChar w:fldCharType="separate"/>
            </w:r>
            <w:r w:rsidR="003A3D6D">
              <w:rPr>
                <w:webHidden/>
              </w:rPr>
              <w:t>11</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77" w:history="1">
            <w:r w:rsidR="00B053AA" w:rsidRPr="00B053AA">
              <w:rPr>
                <w:rStyle w:val="Hyperlink"/>
                <w:b w:val="0"/>
              </w:rPr>
              <w:t>Відходи з картону</w:t>
            </w:r>
            <w:r w:rsidR="00B053AA">
              <w:rPr>
                <w:webHidden/>
              </w:rPr>
              <w:tab/>
            </w:r>
            <w:r w:rsidR="00B053AA">
              <w:rPr>
                <w:webHidden/>
              </w:rPr>
              <w:fldChar w:fldCharType="begin"/>
            </w:r>
            <w:r w:rsidR="00B053AA">
              <w:rPr>
                <w:webHidden/>
              </w:rPr>
              <w:instrText xml:space="preserve"> PAGEREF _Toc182218577 \h </w:instrText>
            </w:r>
            <w:r w:rsidR="00B053AA">
              <w:rPr>
                <w:webHidden/>
              </w:rPr>
            </w:r>
            <w:r w:rsidR="00B053AA">
              <w:rPr>
                <w:webHidden/>
              </w:rPr>
              <w:fldChar w:fldCharType="separate"/>
            </w:r>
            <w:r w:rsidR="003A3D6D">
              <w:rPr>
                <w:webHidden/>
              </w:rPr>
              <w:t>11</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78" w:history="1">
            <w:r w:rsidR="00B053AA" w:rsidRPr="00B053AA">
              <w:rPr>
                <w:rStyle w:val="Hyperlink"/>
                <w:b w:val="0"/>
              </w:rPr>
              <w:t>Сміття перед дверима квартири або в загальних приміщеннях</w:t>
            </w:r>
            <w:r w:rsidR="00B053AA">
              <w:rPr>
                <w:webHidden/>
              </w:rPr>
              <w:tab/>
            </w:r>
            <w:r w:rsidR="00B053AA">
              <w:rPr>
                <w:webHidden/>
              </w:rPr>
              <w:fldChar w:fldCharType="begin"/>
            </w:r>
            <w:r w:rsidR="00B053AA">
              <w:rPr>
                <w:webHidden/>
              </w:rPr>
              <w:instrText xml:space="preserve"> PAGEREF _Toc182218578 \h </w:instrText>
            </w:r>
            <w:r w:rsidR="00B053AA">
              <w:rPr>
                <w:webHidden/>
              </w:rPr>
            </w:r>
            <w:r w:rsidR="00B053AA">
              <w:rPr>
                <w:webHidden/>
              </w:rPr>
              <w:fldChar w:fldCharType="separate"/>
            </w:r>
            <w:r w:rsidR="003A3D6D">
              <w:rPr>
                <w:webHidden/>
              </w:rPr>
              <w:t>11</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79" w:history="1">
            <w:r w:rsidR="00B053AA" w:rsidRPr="00B053AA">
              <w:rPr>
                <w:rStyle w:val="Hyperlink"/>
                <w:b w:val="0"/>
              </w:rPr>
              <w:t>Забруднення території</w:t>
            </w:r>
            <w:r w:rsidR="00B053AA">
              <w:rPr>
                <w:webHidden/>
              </w:rPr>
              <w:tab/>
            </w:r>
            <w:r w:rsidR="00B053AA">
              <w:rPr>
                <w:webHidden/>
              </w:rPr>
              <w:fldChar w:fldCharType="begin"/>
            </w:r>
            <w:r w:rsidR="00B053AA">
              <w:rPr>
                <w:webHidden/>
              </w:rPr>
              <w:instrText xml:space="preserve"> PAGEREF _Toc182218579 \h </w:instrText>
            </w:r>
            <w:r w:rsidR="00B053AA">
              <w:rPr>
                <w:webHidden/>
              </w:rPr>
            </w:r>
            <w:r w:rsidR="00B053AA">
              <w:rPr>
                <w:webHidden/>
              </w:rPr>
              <w:fldChar w:fldCharType="separate"/>
            </w:r>
            <w:r w:rsidR="003A3D6D">
              <w:rPr>
                <w:webHidden/>
              </w:rPr>
              <w:t>12</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80" w:history="1">
            <w:r w:rsidR="00B053AA" w:rsidRPr="00B053AA">
              <w:rPr>
                <w:rStyle w:val="Hyperlink"/>
                <w:b w:val="0"/>
              </w:rPr>
              <w:t>Вибивання килимів та постільної білизни</w:t>
            </w:r>
            <w:r w:rsidR="00B053AA">
              <w:rPr>
                <w:webHidden/>
              </w:rPr>
              <w:tab/>
            </w:r>
            <w:r w:rsidR="00B053AA">
              <w:rPr>
                <w:webHidden/>
              </w:rPr>
              <w:fldChar w:fldCharType="begin"/>
            </w:r>
            <w:r w:rsidR="00B053AA">
              <w:rPr>
                <w:webHidden/>
              </w:rPr>
              <w:instrText xml:space="preserve"> PAGEREF _Toc182218580 \h </w:instrText>
            </w:r>
            <w:r w:rsidR="00B053AA">
              <w:rPr>
                <w:webHidden/>
              </w:rPr>
            </w:r>
            <w:r w:rsidR="00B053AA">
              <w:rPr>
                <w:webHidden/>
              </w:rPr>
              <w:fldChar w:fldCharType="separate"/>
            </w:r>
            <w:r w:rsidR="003A3D6D">
              <w:rPr>
                <w:webHidden/>
              </w:rPr>
              <w:t>12</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81" w:history="1">
            <w:r w:rsidR="00B053AA" w:rsidRPr="00B053AA">
              <w:rPr>
                <w:rStyle w:val="Hyperlink"/>
                <w:b w:val="0"/>
              </w:rPr>
              <w:t>Прання</w:t>
            </w:r>
            <w:r w:rsidR="00B053AA">
              <w:rPr>
                <w:webHidden/>
              </w:rPr>
              <w:tab/>
            </w:r>
            <w:r w:rsidR="00B053AA">
              <w:rPr>
                <w:webHidden/>
              </w:rPr>
              <w:fldChar w:fldCharType="begin"/>
            </w:r>
            <w:r w:rsidR="00B053AA">
              <w:rPr>
                <w:webHidden/>
              </w:rPr>
              <w:instrText xml:space="preserve"> PAGEREF _Toc182218581 \h </w:instrText>
            </w:r>
            <w:r w:rsidR="00B053AA">
              <w:rPr>
                <w:webHidden/>
              </w:rPr>
            </w:r>
            <w:r w:rsidR="00B053AA">
              <w:rPr>
                <w:webHidden/>
              </w:rPr>
              <w:fldChar w:fldCharType="separate"/>
            </w:r>
            <w:r w:rsidR="003A3D6D">
              <w:rPr>
                <w:webHidden/>
              </w:rPr>
              <w:t>12</w:t>
            </w:r>
            <w:r w:rsidR="00B053AA">
              <w:rPr>
                <w:webHidden/>
              </w:rPr>
              <w:fldChar w:fldCharType="end"/>
            </w:r>
          </w:hyperlink>
        </w:p>
        <w:p w:rsidR="00B053AA" w:rsidRDefault="00AF5773" w:rsidP="00B053AA">
          <w:pPr>
            <w:pStyle w:val="Verzeichnis1"/>
            <w:rPr>
              <w:rFonts w:asciiTheme="minorHAnsi" w:eastAsiaTheme="minorEastAsia" w:hAnsiTheme="minorHAnsi"/>
            </w:rPr>
          </w:pPr>
          <w:hyperlink w:anchor="_Toc182218582" w:history="1">
            <w:r w:rsidR="00B053AA" w:rsidRPr="00800AFA">
              <w:rPr>
                <w:rStyle w:val="Hyperlink"/>
              </w:rPr>
              <w:t>Парковочні місця, навіси для автомобілів та індивідуальні гаражі</w:t>
            </w:r>
            <w:r w:rsidR="00B053AA">
              <w:rPr>
                <w:webHidden/>
              </w:rPr>
              <w:tab/>
            </w:r>
            <w:r w:rsidR="00B053AA">
              <w:rPr>
                <w:webHidden/>
              </w:rPr>
              <w:fldChar w:fldCharType="begin"/>
            </w:r>
            <w:r w:rsidR="00B053AA">
              <w:rPr>
                <w:webHidden/>
              </w:rPr>
              <w:instrText xml:space="preserve"> PAGEREF _Toc182218582 \h </w:instrText>
            </w:r>
            <w:r w:rsidR="00B053AA">
              <w:rPr>
                <w:webHidden/>
              </w:rPr>
            </w:r>
            <w:r w:rsidR="00B053AA">
              <w:rPr>
                <w:webHidden/>
              </w:rPr>
              <w:fldChar w:fldCharType="separate"/>
            </w:r>
            <w:r w:rsidR="003A3D6D">
              <w:rPr>
                <w:webHidden/>
              </w:rPr>
              <w:t>13</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83" w:history="1">
            <w:r w:rsidR="00B053AA" w:rsidRPr="00B053AA">
              <w:rPr>
                <w:rStyle w:val="Hyperlink"/>
                <w:b w:val="0"/>
              </w:rPr>
              <w:t>Пожежна безпека</w:t>
            </w:r>
            <w:r w:rsidR="00B053AA">
              <w:rPr>
                <w:webHidden/>
              </w:rPr>
              <w:tab/>
            </w:r>
            <w:r w:rsidR="00B053AA">
              <w:rPr>
                <w:webHidden/>
              </w:rPr>
              <w:fldChar w:fldCharType="begin"/>
            </w:r>
            <w:r w:rsidR="00B053AA">
              <w:rPr>
                <w:webHidden/>
              </w:rPr>
              <w:instrText xml:space="preserve"> PAGEREF _Toc182218583 \h </w:instrText>
            </w:r>
            <w:r w:rsidR="00B053AA">
              <w:rPr>
                <w:webHidden/>
              </w:rPr>
            </w:r>
            <w:r w:rsidR="00B053AA">
              <w:rPr>
                <w:webHidden/>
              </w:rPr>
              <w:fldChar w:fldCharType="separate"/>
            </w:r>
            <w:r w:rsidR="003A3D6D">
              <w:rPr>
                <w:webHidden/>
              </w:rPr>
              <w:t>13</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84" w:history="1">
            <w:r w:rsidR="00B053AA" w:rsidRPr="00B053AA">
              <w:rPr>
                <w:rStyle w:val="Hyperlink"/>
                <w:b w:val="0"/>
              </w:rPr>
              <w:t>Заміна шин</w:t>
            </w:r>
            <w:r w:rsidR="00B053AA">
              <w:rPr>
                <w:webHidden/>
              </w:rPr>
              <w:tab/>
            </w:r>
            <w:r w:rsidR="00B053AA">
              <w:rPr>
                <w:webHidden/>
              </w:rPr>
              <w:fldChar w:fldCharType="begin"/>
            </w:r>
            <w:r w:rsidR="00B053AA">
              <w:rPr>
                <w:webHidden/>
              </w:rPr>
              <w:instrText xml:space="preserve"> PAGEREF _Toc182218584 \h </w:instrText>
            </w:r>
            <w:r w:rsidR="00B053AA">
              <w:rPr>
                <w:webHidden/>
              </w:rPr>
            </w:r>
            <w:r w:rsidR="00B053AA">
              <w:rPr>
                <w:webHidden/>
              </w:rPr>
              <w:fldChar w:fldCharType="separate"/>
            </w:r>
            <w:r w:rsidR="003A3D6D">
              <w:rPr>
                <w:webHidden/>
              </w:rPr>
              <w:t>13</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85" w:history="1">
            <w:r w:rsidR="00B053AA" w:rsidRPr="00B053AA">
              <w:rPr>
                <w:rStyle w:val="Hyperlink"/>
                <w:b w:val="0"/>
              </w:rPr>
              <w:t>Паркомісця</w:t>
            </w:r>
            <w:r w:rsidR="00B053AA">
              <w:rPr>
                <w:webHidden/>
              </w:rPr>
              <w:tab/>
            </w:r>
            <w:r w:rsidR="00B053AA">
              <w:rPr>
                <w:webHidden/>
              </w:rPr>
              <w:fldChar w:fldCharType="begin"/>
            </w:r>
            <w:r w:rsidR="00B053AA">
              <w:rPr>
                <w:webHidden/>
              </w:rPr>
              <w:instrText xml:space="preserve"> PAGEREF _Toc182218585 \h </w:instrText>
            </w:r>
            <w:r w:rsidR="00B053AA">
              <w:rPr>
                <w:webHidden/>
              </w:rPr>
            </w:r>
            <w:r w:rsidR="00B053AA">
              <w:rPr>
                <w:webHidden/>
              </w:rPr>
              <w:fldChar w:fldCharType="separate"/>
            </w:r>
            <w:r w:rsidR="003A3D6D">
              <w:rPr>
                <w:webHidden/>
              </w:rPr>
              <w:t>13</w:t>
            </w:r>
            <w:r w:rsidR="00B053AA">
              <w:rPr>
                <w:webHidden/>
              </w:rPr>
              <w:fldChar w:fldCharType="end"/>
            </w:r>
          </w:hyperlink>
        </w:p>
        <w:p w:rsidR="00B053AA" w:rsidRDefault="00AF5773" w:rsidP="00B053AA">
          <w:pPr>
            <w:pStyle w:val="Verzeichnis1"/>
            <w:rPr>
              <w:rFonts w:asciiTheme="minorHAnsi" w:eastAsiaTheme="minorEastAsia" w:hAnsiTheme="minorHAnsi"/>
            </w:rPr>
          </w:pPr>
          <w:hyperlink w:anchor="_Toc182218586" w:history="1">
            <w:r w:rsidR="00B053AA" w:rsidRPr="00800AFA">
              <w:rPr>
                <w:rStyle w:val="Hyperlink"/>
              </w:rPr>
              <w:t>Ігри на території</w:t>
            </w:r>
            <w:r w:rsidR="00B053AA">
              <w:rPr>
                <w:webHidden/>
              </w:rPr>
              <w:tab/>
            </w:r>
            <w:r w:rsidR="00B053AA">
              <w:rPr>
                <w:webHidden/>
              </w:rPr>
              <w:fldChar w:fldCharType="begin"/>
            </w:r>
            <w:r w:rsidR="00B053AA">
              <w:rPr>
                <w:webHidden/>
              </w:rPr>
              <w:instrText xml:space="preserve"> PAGEREF _Toc182218586 \h </w:instrText>
            </w:r>
            <w:r w:rsidR="00B053AA">
              <w:rPr>
                <w:webHidden/>
              </w:rPr>
            </w:r>
            <w:r w:rsidR="00B053AA">
              <w:rPr>
                <w:webHidden/>
              </w:rPr>
              <w:fldChar w:fldCharType="separate"/>
            </w:r>
            <w:r w:rsidR="003A3D6D">
              <w:rPr>
                <w:webHidden/>
              </w:rPr>
              <w:t>14</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87" w:history="1">
            <w:r w:rsidR="00B053AA" w:rsidRPr="00B053AA">
              <w:rPr>
                <w:rStyle w:val="Hyperlink"/>
                <w:b w:val="0"/>
              </w:rPr>
              <w:t>Гра в м'яч</w:t>
            </w:r>
            <w:r w:rsidR="00B053AA">
              <w:rPr>
                <w:webHidden/>
              </w:rPr>
              <w:tab/>
            </w:r>
            <w:r w:rsidR="00B053AA">
              <w:rPr>
                <w:webHidden/>
              </w:rPr>
              <w:fldChar w:fldCharType="begin"/>
            </w:r>
            <w:r w:rsidR="00B053AA">
              <w:rPr>
                <w:webHidden/>
              </w:rPr>
              <w:instrText xml:space="preserve"> PAGEREF _Toc182218587 \h </w:instrText>
            </w:r>
            <w:r w:rsidR="00B053AA">
              <w:rPr>
                <w:webHidden/>
              </w:rPr>
            </w:r>
            <w:r w:rsidR="00B053AA">
              <w:rPr>
                <w:webHidden/>
              </w:rPr>
              <w:fldChar w:fldCharType="separate"/>
            </w:r>
            <w:r w:rsidR="003A3D6D">
              <w:rPr>
                <w:webHidden/>
              </w:rPr>
              <w:t>14</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88" w:history="1">
            <w:r w:rsidR="00B053AA" w:rsidRPr="00B053AA">
              <w:rPr>
                <w:rStyle w:val="Hyperlink"/>
                <w:b w:val="0"/>
              </w:rPr>
              <w:t>Зелена зона</w:t>
            </w:r>
            <w:r w:rsidR="00B053AA">
              <w:rPr>
                <w:webHidden/>
              </w:rPr>
              <w:tab/>
            </w:r>
            <w:r w:rsidR="00B053AA">
              <w:rPr>
                <w:webHidden/>
              </w:rPr>
              <w:fldChar w:fldCharType="begin"/>
            </w:r>
            <w:r w:rsidR="00B053AA">
              <w:rPr>
                <w:webHidden/>
              </w:rPr>
              <w:instrText xml:space="preserve"> PAGEREF _Toc182218588 \h </w:instrText>
            </w:r>
            <w:r w:rsidR="00B053AA">
              <w:rPr>
                <w:webHidden/>
              </w:rPr>
            </w:r>
            <w:r w:rsidR="00B053AA">
              <w:rPr>
                <w:webHidden/>
              </w:rPr>
              <w:fldChar w:fldCharType="separate"/>
            </w:r>
            <w:r w:rsidR="003A3D6D">
              <w:rPr>
                <w:webHidden/>
              </w:rPr>
              <w:t>14</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89" w:history="1">
            <w:r w:rsidR="00B053AA" w:rsidRPr="00B053AA">
              <w:rPr>
                <w:rStyle w:val="Hyperlink"/>
                <w:b w:val="0"/>
              </w:rPr>
              <w:t>Дитячий майданчик</w:t>
            </w:r>
            <w:r w:rsidR="00B053AA">
              <w:rPr>
                <w:webHidden/>
              </w:rPr>
              <w:tab/>
            </w:r>
            <w:r w:rsidR="00B053AA">
              <w:rPr>
                <w:webHidden/>
              </w:rPr>
              <w:fldChar w:fldCharType="begin"/>
            </w:r>
            <w:r w:rsidR="00B053AA">
              <w:rPr>
                <w:webHidden/>
              </w:rPr>
              <w:instrText xml:space="preserve"> PAGEREF _Toc182218589 \h </w:instrText>
            </w:r>
            <w:r w:rsidR="00B053AA">
              <w:rPr>
                <w:webHidden/>
              </w:rPr>
            </w:r>
            <w:r w:rsidR="00B053AA">
              <w:rPr>
                <w:webHidden/>
              </w:rPr>
              <w:fldChar w:fldCharType="separate"/>
            </w:r>
            <w:r w:rsidR="003A3D6D">
              <w:rPr>
                <w:webHidden/>
              </w:rPr>
              <w:t>14</w:t>
            </w:r>
            <w:r w:rsidR="00B053AA">
              <w:rPr>
                <w:webHidden/>
              </w:rPr>
              <w:fldChar w:fldCharType="end"/>
            </w:r>
          </w:hyperlink>
        </w:p>
        <w:p w:rsidR="00B053AA" w:rsidRDefault="00AF5773" w:rsidP="00B053AA">
          <w:pPr>
            <w:pStyle w:val="Verzeichnis1"/>
            <w:rPr>
              <w:rFonts w:asciiTheme="minorHAnsi" w:eastAsiaTheme="minorEastAsia" w:hAnsiTheme="minorHAnsi"/>
            </w:rPr>
          </w:pPr>
          <w:hyperlink w:anchor="_Toc182218590" w:history="1">
            <w:r w:rsidR="00B053AA" w:rsidRPr="00800AFA">
              <w:rPr>
                <w:rStyle w:val="Hyperlink"/>
              </w:rPr>
              <w:t>Утримання домашніх тварин</w:t>
            </w:r>
            <w:r w:rsidR="00B053AA">
              <w:rPr>
                <w:webHidden/>
              </w:rPr>
              <w:tab/>
            </w:r>
            <w:r w:rsidR="00B053AA">
              <w:rPr>
                <w:webHidden/>
              </w:rPr>
              <w:fldChar w:fldCharType="begin"/>
            </w:r>
            <w:r w:rsidR="00B053AA">
              <w:rPr>
                <w:webHidden/>
              </w:rPr>
              <w:instrText xml:space="preserve"> PAGEREF _Toc182218590 \h </w:instrText>
            </w:r>
            <w:r w:rsidR="00B053AA">
              <w:rPr>
                <w:webHidden/>
              </w:rPr>
            </w:r>
            <w:r w:rsidR="00B053AA">
              <w:rPr>
                <w:webHidden/>
              </w:rPr>
              <w:fldChar w:fldCharType="separate"/>
            </w:r>
            <w:r w:rsidR="003A3D6D">
              <w:rPr>
                <w:webHidden/>
              </w:rPr>
              <w:t>15</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91" w:history="1">
            <w:r w:rsidR="00B053AA" w:rsidRPr="00B053AA">
              <w:rPr>
                <w:rStyle w:val="Hyperlink"/>
                <w:b w:val="0"/>
              </w:rPr>
              <w:t>Необхідність дозволу</w:t>
            </w:r>
            <w:r w:rsidR="00B053AA">
              <w:rPr>
                <w:webHidden/>
              </w:rPr>
              <w:tab/>
            </w:r>
            <w:r w:rsidR="00B053AA">
              <w:rPr>
                <w:webHidden/>
              </w:rPr>
              <w:fldChar w:fldCharType="begin"/>
            </w:r>
            <w:r w:rsidR="00B053AA">
              <w:rPr>
                <w:webHidden/>
              </w:rPr>
              <w:instrText xml:space="preserve"> PAGEREF _Toc182218591 \h </w:instrText>
            </w:r>
            <w:r w:rsidR="00B053AA">
              <w:rPr>
                <w:webHidden/>
              </w:rPr>
            </w:r>
            <w:r w:rsidR="00B053AA">
              <w:rPr>
                <w:webHidden/>
              </w:rPr>
              <w:fldChar w:fldCharType="separate"/>
            </w:r>
            <w:r w:rsidR="003A3D6D">
              <w:rPr>
                <w:webHidden/>
              </w:rPr>
              <w:t>15</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92" w:history="1">
            <w:r w:rsidR="00B053AA" w:rsidRPr="00B053AA">
              <w:rPr>
                <w:rStyle w:val="Hyperlink"/>
                <w:b w:val="0"/>
              </w:rPr>
              <w:t>Поводок для собак</w:t>
            </w:r>
            <w:r w:rsidR="00B053AA">
              <w:rPr>
                <w:webHidden/>
              </w:rPr>
              <w:tab/>
            </w:r>
            <w:r w:rsidR="00B053AA">
              <w:rPr>
                <w:webHidden/>
              </w:rPr>
              <w:fldChar w:fldCharType="begin"/>
            </w:r>
            <w:r w:rsidR="00B053AA">
              <w:rPr>
                <w:webHidden/>
              </w:rPr>
              <w:instrText xml:space="preserve"> PAGEREF _Toc182218592 \h </w:instrText>
            </w:r>
            <w:r w:rsidR="00B053AA">
              <w:rPr>
                <w:webHidden/>
              </w:rPr>
            </w:r>
            <w:r w:rsidR="00B053AA">
              <w:rPr>
                <w:webHidden/>
              </w:rPr>
              <w:fldChar w:fldCharType="separate"/>
            </w:r>
            <w:r w:rsidR="003A3D6D">
              <w:rPr>
                <w:webHidden/>
              </w:rPr>
              <w:t>15</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93" w:history="1">
            <w:r w:rsidR="00B053AA" w:rsidRPr="00B053AA">
              <w:rPr>
                <w:rStyle w:val="Hyperlink"/>
                <w:b w:val="0"/>
              </w:rPr>
              <w:t>Забруднення</w:t>
            </w:r>
            <w:r w:rsidR="00B053AA">
              <w:rPr>
                <w:webHidden/>
              </w:rPr>
              <w:tab/>
            </w:r>
            <w:r w:rsidR="00B053AA">
              <w:rPr>
                <w:webHidden/>
              </w:rPr>
              <w:fldChar w:fldCharType="begin"/>
            </w:r>
            <w:r w:rsidR="00B053AA">
              <w:rPr>
                <w:webHidden/>
              </w:rPr>
              <w:instrText xml:space="preserve"> PAGEREF _Toc182218593 \h </w:instrText>
            </w:r>
            <w:r w:rsidR="00B053AA">
              <w:rPr>
                <w:webHidden/>
              </w:rPr>
            </w:r>
            <w:r w:rsidR="00B053AA">
              <w:rPr>
                <w:webHidden/>
              </w:rPr>
              <w:fldChar w:fldCharType="separate"/>
            </w:r>
            <w:r w:rsidR="003A3D6D">
              <w:rPr>
                <w:webHidden/>
              </w:rPr>
              <w:t>15</w:t>
            </w:r>
            <w:r w:rsidR="00B053AA">
              <w:rPr>
                <w:webHidden/>
              </w:rPr>
              <w:fldChar w:fldCharType="end"/>
            </w:r>
          </w:hyperlink>
        </w:p>
        <w:p w:rsidR="00B053AA" w:rsidRDefault="00AF5773" w:rsidP="00B053AA">
          <w:pPr>
            <w:pStyle w:val="Verzeichnis1"/>
            <w:rPr>
              <w:rFonts w:asciiTheme="minorHAnsi" w:eastAsiaTheme="minorEastAsia" w:hAnsiTheme="minorHAnsi"/>
            </w:rPr>
          </w:pPr>
          <w:hyperlink w:anchor="_Toc182218594" w:history="1">
            <w:r w:rsidR="00B053AA" w:rsidRPr="00800AFA">
              <w:rPr>
                <w:rStyle w:val="Hyperlink"/>
              </w:rPr>
              <w:t>Для нашого довкілля</w:t>
            </w:r>
            <w:r w:rsidR="00B053AA">
              <w:rPr>
                <w:webHidden/>
              </w:rPr>
              <w:tab/>
            </w:r>
            <w:r w:rsidR="00B053AA">
              <w:rPr>
                <w:webHidden/>
              </w:rPr>
              <w:fldChar w:fldCharType="begin"/>
            </w:r>
            <w:r w:rsidR="00B053AA">
              <w:rPr>
                <w:webHidden/>
              </w:rPr>
              <w:instrText xml:space="preserve"> PAGEREF _Toc182218594 \h </w:instrText>
            </w:r>
            <w:r w:rsidR="00B053AA">
              <w:rPr>
                <w:webHidden/>
              </w:rPr>
            </w:r>
            <w:r w:rsidR="00B053AA">
              <w:rPr>
                <w:webHidden/>
              </w:rPr>
              <w:fldChar w:fldCharType="separate"/>
            </w:r>
            <w:r w:rsidR="003A3D6D">
              <w:rPr>
                <w:webHidden/>
              </w:rPr>
              <w:t>16</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95" w:history="1">
            <w:r w:rsidR="00B053AA" w:rsidRPr="00B053AA">
              <w:rPr>
                <w:rStyle w:val="Hyperlink"/>
                <w:b w:val="0"/>
              </w:rPr>
              <w:t>Провітрювання сходової клітки</w:t>
            </w:r>
            <w:r w:rsidR="00B053AA">
              <w:rPr>
                <w:webHidden/>
              </w:rPr>
              <w:tab/>
            </w:r>
            <w:r w:rsidR="00B053AA">
              <w:rPr>
                <w:webHidden/>
              </w:rPr>
              <w:fldChar w:fldCharType="begin"/>
            </w:r>
            <w:r w:rsidR="00B053AA">
              <w:rPr>
                <w:webHidden/>
              </w:rPr>
              <w:instrText xml:space="preserve"> PAGEREF _Toc182218595 \h </w:instrText>
            </w:r>
            <w:r w:rsidR="00B053AA">
              <w:rPr>
                <w:webHidden/>
              </w:rPr>
            </w:r>
            <w:r w:rsidR="00B053AA">
              <w:rPr>
                <w:webHidden/>
              </w:rPr>
              <w:fldChar w:fldCharType="separate"/>
            </w:r>
            <w:r w:rsidR="003A3D6D">
              <w:rPr>
                <w:webHidden/>
              </w:rPr>
              <w:t>16</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96" w:history="1">
            <w:r w:rsidR="00B053AA" w:rsidRPr="00B053AA">
              <w:rPr>
                <w:rStyle w:val="Hyperlink"/>
                <w:b w:val="0"/>
              </w:rPr>
              <w:t>Провітрювання в квартирі</w:t>
            </w:r>
            <w:r w:rsidR="00B053AA">
              <w:rPr>
                <w:webHidden/>
              </w:rPr>
              <w:tab/>
            </w:r>
            <w:r w:rsidR="00B053AA">
              <w:rPr>
                <w:webHidden/>
              </w:rPr>
              <w:fldChar w:fldCharType="begin"/>
            </w:r>
            <w:r w:rsidR="00B053AA">
              <w:rPr>
                <w:webHidden/>
              </w:rPr>
              <w:instrText xml:space="preserve"> PAGEREF _Toc182218596 \h </w:instrText>
            </w:r>
            <w:r w:rsidR="00B053AA">
              <w:rPr>
                <w:webHidden/>
              </w:rPr>
            </w:r>
            <w:r w:rsidR="00B053AA">
              <w:rPr>
                <w:webHidden/>
              </w:rPr>
              <w:fldChar w:fldCharType="separate"/>
            </w:r>
            <w:r w:rsidR="003A3D6D">
              <w:rPr>
                <w:webHidden/>
              </w:rPr>
              <w:t>16</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97" w:history="1">
            <w:r w:rsidR="00B053AA" w:rsidRPr="00B053AA">
              <w:rPr>
                <w:rStyle w:val="Hyperlink"/>
                <w:b w:val="0"/>
              </w:rPr>
              <w:t>Світло</w:t>
            </w:r>
            <w:r w:rsidR="00B053AA">
              <w:rPr>
                <w:webHidden/>
              </w:rPr>
              <w:tab/>
            </w:r>
            <w:r w:rsidR="00B053AA">
              <w:rPr>
                <w:webHidden/>
              </w:rPr>
              <w:fldChar w:fldCharType="begin"/>
            </w:r>
            <w:r w:rsidR="00B053AA">
              <w:rPr>
                <w:webHidden/>
              </w:rPr>
              <w:instrText xml:space="preserve"> PAGEREF _Toc182218597 \h </w:instrText>
            </w:r>
            <w:r w:rsidR="00B053AA">
              <w:rPr>
                <w:webHidden/>
              </w:rPr>
            </w:r>
            <w:r w:rsidR="00B053AA">
              <w:rPr>
                <w:webHidden/>
              </w:rPr>
              <w:fldChar w:fldCharType="separate"/>
            </w:r>
            <w:r w:rsidR="003A3D6D">
              <w:rPr>
                <w:webHidden/>
              </w:rPr>
              <w:t>16</w:t>
            </w:r>
            <w:r w:rsidR="00B053AA">
              <w:rPr>
                <w:webHidden/>
              </w:rPr>
              <w:fldChar w:fldCharType="end"/>
            </w:r>
          </w:hyperlink>
        </w:p>
        <w:p w:rsidR="00B053AA" w:rsidRDefault="00AF5773" w:rsidP="00B053AA">
          <w:pPr>
            <w:pStyle w:val="Verzeichnis2"/>
            <w:rPr>
              <w:rFonts w:asciiTheme="minorHAnsi" w:eastAsiaTheme="minorEastAsia" w:hAnsiTheme="minorHAnsi"/>
            </w:rPr>
          </w:pPr>
          <w:hyperlink w:anchor="_Toc182218598" w:history="1">
            <w:r w:rsidR="00B053AA" w:rsidRPr="00B053AA">
              <w:rPr>
                <w:rStyle w:val="Hyperlink"/>
                <w:b w:val="0"/>
              </w:rPr>
              <w:t>Радіатори</w:t>
            </w:r>
            <w:r w:rsidR="00B053AA">
              <w:rPr>
                <w:webHidden/>
              </w:rPr>
              <w:tab/>
            </w:r>
            <w:r w:rsidR="00B053AA">
              <w:rPr>
                <w:webHidden/>
              </w:rPr>
              <w:fldChar w:fldCharType="begin"/>
            </w:r>
            <w:r w:rsidR="00B053AA">
              <w:rPr>
                <w:webHidden/>
              </w:rPr>
              <w:instrText xml:space="preserve"> PAGEREF _Toc182218598 \h </w:instrText>
            </w:r>
            <w:r w:rsidR="00B053AA">
              <w:rPr>
                <w:webHidden/>
              </w:rPr>
            </w:r>
            <w:r w:rsidR="00B053AA">
              <w:rPr>
                <w:webHidden/>
              </w:rPr>
              <w:fldChar w:fldCharType="separate"/>
            </w:r>
            <w:r w:rsidR="003A3D6D">
              <w:rPr>
                <w:webHidden/>
              </w:rPr>
              <w:t>16</w:t>
            </w:r>
            <w:r w:rsidR="00B053AA">
              <w:rPr>
                <w:webHidden/>
              </w:rPr>
              <w:fldChar w:fldCharType="end"/>
            </w:r>
          </w:hyperlink>
        </w:p>
        <w:p w:rsidR="00B053AA" w:rsidRDefault="00AF5773" w:rsidP="00B053AA">
          <w:pPr>
            <w:pStyle w:val="Verzeichnis1"/>
            <w:rPr>
              <w:rFonts w:asciiTheme="minorHAnsi" w:eastAsiaTheme="minorEastAsia" w:hAnsiTheme="minorHAnsi"/>
            </w:rPr>
          </w:pPr>
          <w:hyperlink w:anchor="_Toc182218599" w:history="1">
            <w:r w:rsidR="00B053AA" w:rsidRPr="00800AFA">
              <w:rPr>
                <w:rStyle w:val="Hyperlink"/>
              </w:rPr>
              <w:t>Насамкінець</w:t>
            </w:r>
            <w:r w:rsidR="00B053AA">
              <w:rPr>
                <w:webHidden/>
              </w:rPr>
              <w:tab/>
            </w:r>
            <w:r w:rsidR="00B053AA">
              <w:rPr>
                <w:webHidden/>
              </w:rPr>
              <w:fldChar w:fldCharType="begin"/>
            </w:r>
            <w:r w:rsidR="00B053AA">
              <w:rPr>
                <w:webHidden/>
              </w:rPr>
              <w:instrText xml:space="preserve"> PAGEREF _Toc182218599 \h </w:instrText>
            </w:r>
            <w:r w:rsidR="00B053AA">
              <w:rPr>
                <w:webHidden/>
              </w:rPr>
            </w:r>
            <w:r w:rsidR="00B053AA">
              <w:rPr>
                <w:webHidden/>
              </w:rPr>
              <w:fldChar w:fldCharType="separate"/>
            </w:r>
            <w:r w:rsidR="003A3D6D">
              <w:rPr>
                <w:webHidden/>
              </w:rPr>
              <w:t>17</w:t>
            </w:r>
            <w:r w:rsidR="00B053AA">
              <w:rPr>
                <w:webHidden/>
              </w:rPr>
              <w:fldChar w:fldCharType="end"/>
            </w:r>
          </w:hyperlink>
        </w:p>
        <w:p w:rsidR="00B053AA" w:rsidRDefault="00AF5773" w:rsidP="00B053AA">
          <w:pPr>
            <w:pStyle w:val="Verzeichnis1"/>
            <w:rPr>
              <w:rFonts w:asciiTheme="minorHAnsi" w:eastAsiaTheme="minorEastAsia" w:hAnsiTheme="minorHAnsi"/>
            </w:rPr>
          </w:pPr>
          <w:hyperlink w:anchor="_Toc182218600" w:history="1">
            <w:r w:rsidR="00B053AA" w:rsidRPr="00800AFA">
              <w:rPr>
                <w:rStyle w:val="Hyperlink"/>
              </w:rPr>
              <w:t>Алфавітний покажчик</w:t>
            </w:r>
            <w:r w:rsidR="00B053AA">
              <w:rPr>
                <w:webHidden/>
              </w:rPr>
              <w:tab/>
            </w:r>
            <w:r w:rsidR="00B053AA">
              <w:rPr>
                <w:webHidden/>
              </w:rPr>
              <w:fldChar w:fldCharType="begin"/>
            </w:r>
            <w:r w:rsidR="00B053AA">
              <w:rPr>
                <w:webHidden/>
              </w:rPr>
              <w:instrText xml:space="preserve"> PAGEREF _Toc182218600 \h </w:instrText>
            </w:r>
            <w:r w:rsidR="00B053AA">
              <w:rPr>
                <w:webHidden/>
              </w:rPr>
            </w:r>
            <w:r w:rsidR="00B053AA">
              <w:rPr>
                <w:webHidden/>
              </w:rPr>
              <w:fldChar w:fldCharType="separate"/>
            </w:r>
            <w:r w:rsidR="003A3D6D">
              <w:rPr>
                <w:webHidden/>
              </w:rPr>
              <w:t>18</w:t>
            </w:r>
            <w:r w:rsidR="00B053AA">
              <w:rPr>
                <w:webHidden/>
              </w:rPr>
              <w:fldChar w:fldCharType="end"/>
            </w:r>
          </w:hyperlink>
        </w:p>
        <w:p w:rsidR="00B053AA" w:rsidRDefault="00AF5773" w:rsidP="00B053AA">
          <w:pPr>
            <w:pStyle w:val="Verzeichnis1"/>
            <w:rPr>
              <w:rFonts w:asciiTheme="minorHAnsi" w:eastAsiaTheme="minorEastAsia" w:hAnsiTheme="minorHAnsi"/>
            </w:rPr>
          </w:pPr>
          <w:hyperlink w:anchor="_Toc182218601" w:history="1">
            <w:r w:rsidR="00B053AA" w:rsidRPr="00800AFA">
              <w:rPr>
                <w:rStyle w:val="Hyperlink"/>
              </w:rPr>
              <w:t>Вихідні дані</w:t>
            </w:r>
            <w:r w:rsidR="00B053AA">
              <w:rPr>
                <w:webHidden/>
              </w:rPr>
              <w:tab/>
            </w:r>
            <w:r w:rsidR="00B053AA">
              <w:rPr>
                <w:webHidden/>
              </w:rPr>
              <w:fldChar w:fldCharType="begin"/>
            </w:r>
            <w:r w:rsidR="00B053AA">
              <w:rPr>
                <w:webHidden/>
              </w:rPr>
              <w:instrText xml:space="preserve"> PAGEREF _Toc182218601 \h </w:instrText>
            </w:r>
            <w:r w:rsidR="00B053AA">
              <w:rPr>
                <w:webHidden/>
              </w:rPr>
            </w:r>
            <w:r w:rsidR="00B053AA">
              <w:rPr>
                <w:webHidden/>
              </w:rPr>
              <w:fldChar w:fldCharType="separate"/>
            </w:r>
            <w:r w:rsidR="003A3D6D">
              <w:rPr>
                <w:webHidden/>
              </w:rPr>
              <w:t>19</w:t>
            </w:r>
            <w:r w:rsidR="00B053AA">
              <w:rPr>
                <w:webHidden/>
              </w:rPr>
              <w:fldChar w:fldCharType="end"/>
            </w:r>
          </w:hyperlink>
        </w:p>
        <w:p w:rsidR="00847168" w:rsidRDefault="00847168">
          <w:r>
            <w:rPr>
              <w:b/>
              <w:bCs/>
            </w:rPr>
            <w:fldChar w:fldCharType="end"/>
          </w:r>
        </w:p>
      </w:sdtContent>
    </w:sdt>
    <w:p w:rsidR="00847168" w:rsidRDefault="00847168" w:rsidP="00F0156B">
      <w:pPr>
        <w:rPr>
          <w:lang w:eastAsia="de-DE"/>
        </w:rPr>
      </w:pPr>
    </w:p>
    <w:p w:rsidR="00847168" w:rsidRDefault="00847168" w:rsidP="00F0156B">
      <w:pPr>
        <w:rPr>
          <w:lang w:eastAsia="de-DE"/>
        </w:rPr>
      </w:pPr>
    </w:p>
    <w:p w:rsidR="00847168" w:rsidRDefault="00847168" w:rsidP="00F0156B">
      <w:pPr>
        <w:rPr>
          <w:lang w:eastAsia="de-DE"/>
        </w:rPr>
      </w:pPr>
    </w:p>
    <w:p w:rsidR="00847168" w:rsidRDefault="00847168" w:rsidP="00F0156B">
      <w:pPr>
        <w:rPr>
          <w:lang w:eastAsia="de-DE"/>
        </w:rPr>
      </w:pPr>
    </w:p>
    <w:p w:rsidR="00847168" w:rsidRDefault="00847168" w:rsidP="00F0156B">
      <w:pPr>
        <w:rPr>
          <w:lang w:eastAsia="de-DE"/>
        </w:rPr>
      </w:pPr>
    </w:p>
    <w:p w:rsidR="00847168" w:rsidRDefault="00847168" w:rsidP="00F0156B">
      <w:pPr>
        <w:rPr>
          <w:lang w:eastAsia="de-DE"/>
        </w:rPr>
      </w:pPr>
    </w:p>
    <w:p w:rsidR="00847168" w:rsidRDefault="00847168" w:rsidP="00F0156B">
      <w:pPr>
        <w:rPr>
          <w:lang w:eastAsia="de-DE"/>
        </w:rPr>
      </w:pPr>
    </w:p>
    <w:p w:rsidR="00847168" w:rsidRDefault="00847168" w:rsidP="00F0156B">
      <w:pPr>
        <w:rPr>
          <w:lang w:eastAsia="de-DE"/>
        </w:rPr>
      </w:pPr>
    </w:p>
    <w:p w:rsidR="00847168" w:rsidRDefault="00847168" w:rsidP="00F0156B">
      <w:pPr>
        <w:rPr>
          <w:lang w:eastAsia="de-DE"/>
        </w:rPr>
      </w:pPr>
    </w:p>
    <w:p w:rsidR="00847168" w:rsidRDefault="00847168" w:rsidP="00F0156B">
      <w:pPr>
        <w:rPr>
          <w:lang w:eastAsia="de-DE"/>
        </w:rPr>
      </w:pPr>
    </w:p>
    <w:p w:rsidR="00847168" w:rsidRDefault="00847168" w:rsidP="00F0156B">
      <w:pPr>
        <w:rPr>
          <w:lang w:eastAsia="de-DE"/>
        </w:rPr>
      </w:pPr>
    </w:p>
    <w:p w:rsidR="00F0156B" w:rsidRDefault="00F0156B" w:rsidP="00F0156B">
      <w:pPr>
        <w:rPr>
          <w:lang w:eastAsia="de-DE"/>
        </w:rPr>
      </w:pPr>
    </w:p>
    <w:p w:rsidR="00F0156B" w:rsidRDefault="00F0156B" w:rsidP="00F0156B">
      <w:pPr>
        <w:pStyle w:val="berschrift1"/>
        <w:rPr>
          <w:rFonts w:ascii="Arial" w:hAnsi="Arial" w:cs="Arial"/>
          <w:b/>
          <w:color w:val="auto"/>
          <w:sz w:val="28"/>
          <w:lang w:eastAsia="de-DE"/>
        </w:rPr>
      </w:pPr>
      <w:bookmarkStart w:id="1" w:name="_Toc182218546"/>
      <w:r w:rsidRPr="00847168">
        <w:rPr>
          <w:rFonts w:ascii="Arial" w:hAnsi="Arial" w:cs="Arial"/>
          <w:b/>
          <w:color w:val="auto"/>
          <w:sz w:val="28"/>
          <w:lang w:eastAsia="de-DE"/>
        </w:rPr>
        <w:lastRenderedPageBreak/>
        <w:t>Вступ</w:t>
      </w:r>
      <w:bookmarkEnd w:id="1"/>
    </w:p>
    <w:p w:rsidR="00847168" w:rsidRPr="00847168" w:rsidRDefault="00847168" w:rsidP="00847168">
      <w:pPr>
        <w:rPr>
          <w:lang w:eastAsia="de-DE"/>
        </w:rPr>
      </w:pPr>
    </w:p>
    <w:p w:rsidR="00F0156B" w:rsidRPr="00847168" w:rsidRDefault="00F0156B" w:rsidP="00225D27">
      <w:pPr>
        <w:pStyle w:val="berschrift2"/>
        <w:spacing w:line="276" w:lineRule="auto"/>
        <w:jc w:val="both"/>
        <w:rPr>
          <w:rFonts w:ascii="Arial" w:hAnsi="Arial" w:cs="Arial"/>
          <w:b/>
          <w:color w:val="auto"/>
          <w:sz w:val="24"/>
          <w:lang w:eastAsia="de-DE"/>
        </w:rPr>
      </w:pPr>
      <w:bookmarkStart w:id="2" w:name="_Toc182218547"/>
      <w:r w:rsidRPr="00847168">
        <w:rPr>
          <w:rFonts w:ascii="Arial" w:hAnsi="Arial" w:cs="Arial"/>
          <w:b/>
          <w:color w:val="auto"/>
          <w:sz w:val="24"/>
          <w:lang w:eastAsia="de-DE"/>
        </w:rPr>
        <w:t>Шановні члени кооперативу та орендарі,</w:t>
      </w:r>
      <w:bookmarkEnd w:id="2"/>
    </w:p>
    <w:p w:rsidR="00847168" w:rsidRDefault="00847168" w:rsidP="00225D27">
      <w:pPr>
        <w:spacing w:line="276" w:lineRule="auto"/>
        <w:jc w:val="both"/>
      </w:pPr>
      <w:r>
        <w:t>абетка добросусідства звертається до вас, тих, хто живе в житловому середовищі кооперативу і водночас як члени несе відповідальність за збереження цього середовища.</w:t>
      </w:r>
    </w:p>
    <w:p w:rsidR="00847168" w:rsidRDefault="00847168" w:rsidP="00225D27">
      <w:pPr>
        <w:spacing w:line="276" w:lineRule="auto"/>
        <w:jc w:val="both"/>
      </w:pPr>
      <w:r>
        <w:t>Відправною точкою кооперативної діяльності є солідарна взаємодопомога. Вона проявляється, наприклад, у практичній допомозі сусідам та в уважному ставленні до сусідів.</w:t>
      </w:r>
    </w:p>
    <w:p w:rsidR="00847168" w:rsidRDefault="00847168" w:rsidP="00225D27">
      <w:pPr>
        <w:spacing w:line="276" w:lineRule="auto"/>
        <w:jc w:val="both"/>
      </w:pPr>
      <w:r>
        <w:t>В абетці добросусідства відображені основні принципи кооперативу. Правила внутрішнього розпорядку – це набір правил, які покликані полегшити спільне проживання в громаді. Однак для гармонійного співіснування потрібні не тільки правила, але ий, перш за все, взаємна повага, терпимість і підтримка. Саме це ми прагнемо зміцнити нашими рекомендаціями, адже, на нашу думку, гармонійна спільнота, яка дотримується цих якостей, сприяє власному добробуту.</w:t>
      </w:r>
    </w:p>
    <w:p w:rsidR="00847168" w:rsidRPr="00847168" w:rsidRDefault="00847168" w:rsidP="00225D27">
      <w:pPr>
        <w:spacing w:line="276" w:lineRule="auto"/>
        <w:jc w:val="both"/>
        <w:rPr>
          <w:lang w:eastAsia="de-DE"/>
        </w:rPr>
      </w:pPr>
    </w:p>
    <w:p w:rsidR="00847168" w:rsidRPr="00847168" w:rsidRDefault="00F0156B" w:rsidP="00225D27">
      <w:pPr>
        <w:pStyle w:val="berschrift2"/>
        <w:spacing w:line="276" w:lineRule="auto"/>
        <w:jc w:val="both"/>
        <w:rPr>
          <w:rFonts w:ascii="Arial" w:hAnsi="Arial" w:cs="Arial"/>
          <w:b/>
          <w:color w:val="auto"/>
          <w:sz w:val="24"/>
          <w:lang w:eastAsia="de-DE"/>
        </w:rPr>
      </w:pPr>
      <w:bookmarkStart w:id="3" w:name="_Toc182218548"/>
      <w:r w:rsidRPr="00847168">
        <w:rPr>
          <w:rFonts w:ascii="Arial" w:hAnsi="Arial" w:cs="Arial"/>
          <w:b/>
          <w:color w:val="auto"/>
          <w:sz w:val="24"/>
          <w:lang w:eastAsia="de-DE"/>
        </w:rPr>
        <w:t>Як слід розуміти наш посібник?</w:t>
      </w:r>
      <w:bookmarkEnd w:id="3"/>
    </w:p>
    <w:p w:rsidR="00847168" w:rsidRDefault="00847168" w:rsidP="00225D27">
      <w:pPr>
        <w:spacing w:line="276" w:lineRule="auto"/>
        <w:jc w:val="both"/>
      </w:pPr>
      <w:r>
        <w:t>Ви знайдете в нашій абетці добросусідства рекомендації щодо різних тем, які стосуються хорошого сусідства та ваших відносин як користувача або орендаря.</w:t>
      </w:r>
    </w:p>
    <w:p w:rsidR="00847168" w:rsidRDefault="00847168" w:rsidP="00225D27">
      <w:pPr>
        <w:spacing w:line="276" w:lineRule="auto"/>
        <w:jc w:val="both"/>
      </w:pPr>
      <w:r>
        <w:t>Наявний алфавітний покажчик допоможе вам спростити пошук підтримки в певній ситуації. Деякі рекомендації будуть повторюватися, оскільки вони стосуються різних ключових слів.</w:t>
      </w:r>
    </w:p>
    <w:p w:rsidR="00847168" w:rsidRDefault="00847168" w:rsidP="00225D27">
      <w:pPr>
        <w:spacing w:line="276" w:lineRule="auto"/>
        <w:jc w:val="both"/>
      </w:pPr>
      <w:r>
        <w:t>Загалом ми зацікавлені в тому, щоб ви в будинковій спільноті піклувалися один про одного. У особистих стосунках між собою з кооперативної точки зору існує вісім золотих правил:</w:t>
      </w:r>
    </w:p>
    <w:p w:rsidR="00847168" w:rsidRDefault="00847168" w:rsidP="00225D27">
      <w:pPr>
        <w:pStyle w:val="Listenabsatz"/>
        <w:numPr>
          <w:ilvl w:val="0"/>
          <w:numId w:val="1"/>
        </w:numPr>
        <w:spacing w:line="276" w:lineRule="auto"/>
        <w:jc w:val="both"/>
      </w:pPr>
      <w:r>
        <w:t>Демонструйте готовність до діалогу.</w:t>
      </w:r>
    </w:p>
    <w:p w:rsidR="00847168" w:rsidRDefault="00847168" w:rsidP="00225D27">
      <w:pPr>
        <w:pStyle w:val="Listenabsatz"/>
        <w:numPr>
          <w:ilvl w:val="0"/>
          <w:numId w:val="1"/>
        </w:numPr>
        <w:spacing w:line="276" w:lineRule="auto"/>
        <w:jc w:val="both"/>
      </w:pPr>
      <w:r>
        <w:t>Розмовляйте один з одним, а не про когось.</w:t>
      </w:r>
    </w:p>
    <w:p w:rsidR="00847168" w:rsidRDefault="00847168" w:rsidP="00225D27">
      <w:pPr>
        <w:pStyle w:val="Listenabsatz"/>
        <w:numPr>
          <w:ilvl w:val="0"/>
          <w:numId w:val="1"/>
        </w:numPr>
        <w:spacing w:line="276" w:lineRule="auto"/>
        <w:jc w:val="both"/>
      </w:pPr>
      <w:r>
        <w:t>Проявляйте емпатію.</w:t>
      </w:r>
    </w:p>
    <w:p w:rsidR="00847168" w:rsidRDefault="00847168" w:rsidP="00225D27">
      <w:pPr>
        <w:pStyle w:val="Listenabsatz"/>
        <w:numPr>
          <w:ilvl w:val="0"/>
          <w:numId w:val="1"/>
        </w:numPr>
        <w:spacing w:line="276" w:lineRule="auto"/>
        <w:jc w:val="both"/>
      </w:pPr>
      <w:r>
        <w:t>Визнавайте та приймайте межі.</w:t>
      </w:r>
    </w:p>
    <w:p w:rsidR="00847168" w:rsidRDefault="00847168" w:rsidP="00225D27">
      <w:pPr>
        <w:pStyle w:val="Listenabsatz"/>
        <w:numPr>
          <w:ilvl w:val="0"/>
          <w:numId w:val="1"/>
        </w:numPr>
        <w:spacing w:line="276" w:lineRule="auto"/>
        <w:jc w:val="both"/>
      </w:pPr>
      <w:r>
        <w:t>Проявляйте терпимість і повагу, навіть між поколіннями.</w:t>
      </w:r>
    </w:p>
    <w:p w:rsidR="00847168" w:rsidRDefault="00847168" w:rsidP="00225D27">
      <w:pPr>
        <w:pStyle w:val="Listenabsatz"/>
        <w:numPr>
          <w:ilvl w:val="0"/>
          <w:numId w:val="1"/>
        </w:numPr>
        <w:spacing w:line="276" w:lineRule="auto"/>
        <w:jc w:val="both"/>
      </w:pPr>
      <w:r>
        <w:t>Переосмислюйте власні дії.</w:t>
      </w:r>
    </w:p>
    <w:p w:rsidR="00847168" w:rsidRDefault="00847168" w:rsidP="00225D27">
      <w:pPr>
        <w:pStyle w:val="Listenabsatz"/>
        <w:numPr>
          <w:ilvl w:val="0"/>
          <w:numId w:val="1"/>
        </w:numPr>
        <w:spacing w:line="276" w:lineRule="auto"/>
        <w:jc w:val="both"/>
      </w:pPr>
      <w:r>
        <w:t>Чекайте правильного моменту для розмови.</w:t>
      </w:r>
    </w:p>
    <w:p w:rsidR="00847168" w:rsidRDefault="00847168" w:rsidP="00225D27">
      <w:pPr>
        <w:pStyle w:val="Listenabsatz"/>
        <w:numPr>
          <w:ilvl w:val="0"/>
          <w:numId w:val="1"/>
        </w:numPr>
        <w:spacing w:line="276" w:lineRule="auto"/>
        <w:jc w:val="both"/>
      </w:pPr>
      <w:r>
        <w:t>Приймайте критику.</w:t>
      </w:r>
    </w:p>
    <w:p w:rsidR="00847168" w:rsidRDefault="00847168" w:rsidP="00225D27">
      <w:pPr>
        <w:spacing w:line="276" w:lineRule="auto"/>
        <w:jc w:val="both"/>
      </w:pPr>
      <w:r>
        <w:t>Бажаємо вам приємного читання…</w:t>
      </w:r>
    </w:p>
    <w:p w:rsidR="00847168" w:rsidRDefault="00847168" w:rsidP="00225D27">
      <w:pPr>
        <w:spacing w:line="276" w:lineRule="auto"/>
        <w:jc w:val="both"/>
      </w:pPr>
      <w:r>
        <w:t>З повагою, Ваш кооператив!</w:t>
      </w:r>
    </w:p>
    <w:p w:rsidR="00F0156B" w:rsidRDefault="00F0156B" w:rsidP="00F0156B">
      <w:pPr>
        <w:rPr>
          <w:lang w:eastAsia="de-DE"/>
        </w:rPr>
      </w:pPr>
    </w:p>
    <w:p w:rsidR="00847168" w:rsidRDefault="00847168" w:rsidP="00F0156B">
      <w:pPr>
        <w:rPr>
          <w:lang w:eastAsia="de-DE"/>
        </w:rPr>
      </w:pPr>
    </w:p>
    <w:p w:rsidR="00E85480" w:rsidRPr="00F0156B" w:rsidRDefault="00E85480" w:rsidP="00F0156B">
      <w:pPr>
        <w:rPr>
          <w:lang w:eastAsia="de-DE"/>
        </w:rPr>
      </w:pPr>
    </w:p>
    <w:p w:rsidR="00847168" w:rsidRPr="00847168" w:rsidRDefault="00F0156B" w:rsidP="00225D27">
      <w:pPr>
        <w:pStyle w:val="berschrift1"/>
        <w:spacing w:line="360" w:lineRule="auto"/>
        <w:jc w:val="both"/>
        <w:rPr>
          <w:rFonts w:ascii="Arial" w:hAnsi="Arial" w:cs="Arial"/>
          <w:b/>
          <w:color w:val="auto"/>
          <w:sz w:val="28"/>
          <w:lang w:eastAsia="de-DE"/>
        </w:rPr>
      </w:pPr>
      <w:bookmarkStart w:id="4" w:name="_Toc182218549"/>
      <w:r w:rsidRPr="00847168">
        <w:rPr>
          <w:rFonts w:ascii="Arial" w:hAnsi="Arial" w:cs="Arial"/>
          <w:b/>
          <w:color w:val="auto"/>
          <w:sz w:val="28"/>
          <w:lang w:eastAsia="de-DE"/>
        </w:rPr>
        <w:lastRenderedPageBreak/>
        <w:t>Початкова допомога при переїзді в новий дім</w:t>
      </w:r>
      <w:bookmarkEnd w:id="4"/>
    </w:p>
    <w:p w:rsidR="00847168" w:rsidRPr="00847168" w:rsidRDefault="00847168" w:rsidP="00225D27">
      <w:pPr>
        <w:spacing w:line="360" w:lineRule="auto"/>
        <w:jc w:val="both"/>
        <w:rPr>
          <w:i/>
        </w:rPr>
      </w:pPr>
      <w:r w:rsidRPr="00CD28A7">
        <w:rPr>
          <w:i/>
        </w:rPr>
        <w:t>Наші рекомендації для вас</w:t>
      </w:r>
    </w:p>
    <w:p w:rsidR="00847168" w:rsidRPr="00847168" w:rsidRDefault="00F0156B" w:rsidP="00225D27">
      <w:pPr>
        <w:pStyle w:val="berschrift2"/>
        <w:spacing w:line="276" w:lineRule="auto"/>
        <w:jc w:val="both"/>
        <w:rPr>
          <w:rFonts w:ascii="Arial" w:hAnsi="Arial" w:cs="Arial"/>
          <w:b/>
          <w:color w:val="auto"/>
          <w:sz w:val="24"/>
          <w:lang w:eastAsia="de-DE"/>
        </w:rPr>
      </w:pPr>
      <w:bookmarkStart w:id="5" w:name="_Toc182218550"/>
      <w:r w:rsidRPr="00847168">
        <w:rPr>
          <w:rFonts w:ascii="Arial" w:hAnsi="Arial" w:cs="Arial"/>
          <w:b/>
          <w:color w:val="auto"/>
          <w:sz w:val="24"/>
          <w:lang w:eastAsia="de-DE"/>
        </w:rPr>
        <w:t>Особисто представитися</w:t>
      </w:r>
      <w:bookmarkEnd w:id="5"/>
    </w:p>
    <w:p w:rsidR="00847168" w:rsidRDefault="00847168" w:rsidP="00225D27">
      <w:pPr>
        <w:spacing w:line="276" w:lineRule="auto"/>
        <w:jc w:val="both"/>
        <w:rPr>
          <w:lang w:eastAsia="de-DE"/>
        </w:rPr>
      </w:pPr>
      <w:r w:rsidRPr="00847168">
        <w:rPr>
          <w:lang w:eastAsia="de-DE"/>
        </w:rPr>
        <w:t>Ваш дім – це також дім інших. Хіба не приємно знати людей, з якими ви спільно ділите простір? Тому найкраще особисто познайомитися зі своїми сусідами в будинку.</w:t>
      </w:r>
    </w:p>
    <w:p w:rsidR="00847168" w:rsidRPr="00847168" w:rsidRDefault="00847168" w:rsidP="00225D27">
      <w:pPr>
        <w:jc w:val="both"/>
        <w:rPr>
          <w:lang w:eastAsia="de-DE"/>
        </w:rPr>
      </w:pPr>
    </w:p>
    <w:p w:rsidR="00847168" w:rsidRPr="00847168" w:rsidRDefault="00F0156B" w:rsidP="00225D27">
      <w:pPr>
        <w:pStyle w:val="berschrift2"/>
        <w:spacing w:line="276" w:lineRule="auto"/>
        <w:jc w:val="both"/>
        <w:rPr>
          <w:rFonts w:ascii="Arial" w:hAnsi="Arial" w:cs="Arial"/>
          <w:b/>
          <w:color w:val="auto"/>
          <w:sz w:val="24"/>
          <w:lang w:eastAsia="de-DE"/>
        </w:rPr>
      </w:pPr>
      <w:bookmarkStart w:id="6" w:name="_Toc182218551"/>
      <w:r w:rsidRPr="00847168">
        <w:rPr>
          <w:rFonts w:ascii="Arial" w:hAnsi="Arial" w:cs="Arial"/>
          <w:b/>
          <w:color w:val="auto"/>
          <w:sz w:val="24"/>
          <w:lang w:eastAsia="de-DE"/>
        </w:rPr>
        <w:t>Інформація про в'їзд або переїзд</w:t>
      </w:r>
      <w:bookmarkEnd w:id="6"/>
    </w:p>
    <w:p w:rsidR="00847168" w:rsidRPr="003A3D6D" w:rsidRDefault="00847168" w:rsidP="003A3D6D">
      <w:pPr>
        <w:spacing w:line="276" w:lineRule="auto"/>
        <w:jc w:val="both"/>
        <w:rPr>
          <w:rFonts w:cs="Arial"/>
          <w:b/>
          <w:bCs/>
          <w:sz w:val="24"/>
          <w:lang w:eastAsia="de-DE"/>
        </w:rPr>
      </w:pPr>
      <w:r w:rsidRPr="00CD28A7">
        <w:t>Ваші нові сусіди, без сумніву, розуміють, що перенесення речей у нову квартиру може бути шумним. Але дайте їм можливість підготуватися до вашого переїзду. За інформацію під час розмови або через особисте повідомлення (за необхідності, оголошення через кооператив) ваші нові сусіди будуть вам вдячні.</w:t>
      </w:r>
      <w:r w:rsidRPr="009A106D">
        <w:rPr>
          <w:noProof/>
          <w:lang w:eastAsia="de-DE"/>
        </w:rPr>
        <w:drawing>
          <wp:anchor distT="0" distB="0" distL="114300" distR="114300" simplePos="0" relativeHeight="251661312" behindDoc="1" locked="0" layoutInCell="1" allowOverlap="1" wp14:anchorId="2FD1A7C3" wp14:editId="191DA6E7">
            <wp:simplePos x="0" y="0"/>
            <wp:positionH relativeFrom="column">
              <wp:posOffset>899357</wp:posOffset>
            </wp:positionH>
            <wp:positionV relativeFrom="page">
              <wp:posOffset>3974465</wp:posOffset>
            </wp:positionV>
            <wp:extent cx="3967200" cy="3268800"/>
            <wp:effectExtent l="19050" t="19050" r="14605" b="27305"/>
            <wp:wrapTight wrapText="bothSides">
              <wp:wrapPolygon edited="0">
                <wp:start x="-104" y="-126"/>
                <wp:lineTo x="-104" y="21655"/>
                <wp:lineTo x="21576" y="21655"/>
                <wp:lineTo x="21576" y="-126"/>
                <wp:lineTo x="-104" y="-126"/>
              </wp:wrapPolygon>
            </wp:wrapTight>
            <wp:docPr id="2" name="Grafik 2" descr="K:\Jakob\ABC Guter Nachbarschaft\Umz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Jakob\ABC Guter Nachbarschaft\Umzu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7200" cy="326880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rsidR="00847168" w:rsidRDefault="00847168" w:rsidP="00847168">
      <w:pPr>
        <w:jc w:val="both"/>
      </w:pPr>
    </w:p>
    <w:p w:rsidR="00847168" w:rsidRDefault="00847168" w:rsidP="00847168">
      <w:pPr>
        <w:jc w:val="both"/>
      </w:pPr>
    </w:p>
    <w:p w:rsidR="00847168" w:rsidRDefault="00847168" w:rsidP="00847168">
      <w:pPr>
        <w:jc w:val="both"/>
      </w:pPr>
    </w:p>
    <w:p w:rsidR="00847168" w:rsidRDefault="00847168" w:rsidP="00847168">
      <w:pPr>
        <w:jc w:val="both"/>
      </w:pPr>
    </w:p>
    <w:p w:rsidR="00847168" w:rsidRDefault="00847168" w:rsidP="00847168">
      <w:pPr>
        <w:jc w:val="both"/>
      </w:pPr>
    </w:p>
    <w:p w:rsidR="00847168" w:rsidRDefault="00847168" w:rsidP="00847168">
      <w:pPr>
        <w:rPr>
          <w:lang w:eastAsia="de-DE"/>
        </w:rPr>
      </w:pPr>
    </w:p>
    <w:p w:rsidR="00847168" w:rsidRDefault="00847168" w:rsidP="00847168">
      <w:pPr>
        <w:rPr>
          <w:lang w:eastAsia="de-DE"/>
        </w:rPr>
      </w:pPr>
    </w:p>
    <w:p w:rsidR="00847168" w:rsidRDefault="00847168" w:rsidP="00847168">
      <w:pPr>
        <w:rPr>
          <w:lang w:eastAsia="de-DE"/>
        </w:rPr>
      </w:pPr>
    </w:p>
    <w:p w:rsidR="00847168" w:rsidRDefault="00847168" w:rsidP="00847168">
      <w:pPr>
        <w:rPr>
          <w:lang w:eastAsia="de-DE"/>
        </w:rPr>
      </w:pPr>
    </w:p>
    <w:p w:rsidR="00847168" w:rsidRDefault="00847168" w:rsidP="00847168">
      <w:pPr>
        <w:rPr>
          <w:lang w:eastAsia="de-DE"/>
        </w:rPr>
      </w:pPr>
    </w:p>
    <w:p w:rsidR="00847168" w:rsidRDefault="00847168" w:rsidP="00847168">
      <w:pPr>
        <w:rPr>
          <w:lang w:eastAsia="de-DE"/>
        </w:rPr>
      </w:pPr>
    </w:p>
    <w:p w:rsidR="00847168" w:rsidRDefault="00847168" w:rsidP="00847168">
      <w:pPr>
        <w:rPr>
          <w:lang w:eastAsia="de-DE"/>
        </w:rPr>
      </w:pPr>
    </w:p>
    <w:p w:rsidR="00847168" w:rsidRDefault="00847168" w:rsidP="00847168">
      <w:pPr>
        <w:rPr>
          <w:lang w:eastAsia="de-DE"/>
        </w:rPr>
      </w:pPr>
    </w:p>
    <w:p w:rsidR="00847168" w:rsidRDefault="00847168" w:rsidP="00847168">
      <w:pPr>
        <w:rPr>
          <w:lang w:eastAsia="de-DE"/>
        </w:rPr>
      </w:pPr>
    </w:p>
    <w:p w:rsidR="003A3D6D" w:rsidRPr="00847168" w:rsidRDefault="003A3D6D" w:rsidP="00847168">
      <w:pPr>
        <w:rPr>
          <w:lang w:eastAsia="de-DE"/>
        </w:rPr>
      </w:pPr>
    </w:p>
    <w:p w:rsidR="00847168" w:rsidRPr="00847168" w:rsidRDefault="00F0156B" w:rsidP="00225D27">
      <w:pPr>
        <w:pStyle w:val="berschrift2"/>
        <w:spacing w:line="276" w:lineRule="auto"/>
        <w:jc w:val="both"/>
        <w:rPr>
          <w:rFonts w:ascii="Arial" w:hAnsi="Arial" w:cs="Arial"/>
          <w:b/>
          <w:color w:val="auto"/>
          <w:sz w:val="24"/>
          <w:lang w:eastAsia="de-DE"/>
        </w:rPr>
      </w:pPr>
      <w:bookmarkStart w:id="7" w:name="_Toc182218552"/>
      <w:r w:rsidRPr="00847168">
        <w:rPr>
          <w:rFonts w:ascii="Arial" w:hAnsi="Arial" w:cs="Arial"/>
          <w:b/>
          <w:color w:val="auto"/>
          <w:sz w:val="24"/>
          <w:lang w:eastAsia="de-DE"/>
        </w:rPr>
        <w:t>В'їзд вашого нового або виїзд вашого сусіда</w:t>
      </w:r>
      <w:bookmarkEnd w:id="7"/>
    </w:p>
    <w:p w:rsidR="00847168" w:rsidRDefault="00847168" w:rsidP="00225D27">
      <w:pPr>
        <w:spacing w:line="276" w:lineRule="auto"/>
        <w:jc w:val="both"/>
        <w:rPr>
          <w:lang w:eastAsia="de-DE"/>
        </w:rPr>
      </w:pPr>
      <w:r>
        <w:rPr>
          <w:lang w:eastAsia="de-DE"/>
        </w:rPr>
        <w:t>Ви, мабуть, також знаєте це відчуття, коли так сильно чекаєш на своє нове житло, що хочеться, щоб кожна картина одразу висіла на правильному місці? У такій ситуації</w:t>
      </w:r>
    </w:p>
    <w:p w:rsidR="00847168" w:rsidRDefault="00847168" w:rsidP="00225D27">
      <w:pPr>
        <w:spacing w:line="276" w:lineRule="auto"/>
        <w:jc w:val="both"/>
        <w:rPr>
          <w:lang w:eastAsia="de-DE"/>
        </w:rPr>
      </w:pPr>
      <w:r>
        <w:rPr>
          <w:lang w:eastAsia="de-DE"/>
        </w:rPr>
        <w:t>може статися, що цвях забивають у стіну навіть після 20:00. Проявіть розуміння до цієї особливої ситуації вашого сусіда і будьте готові піти на компроміс.</w:t>
      </w:r>
    </w:p>
    <w:p w:rsidR="00F0156B" w:rsidRDefault="00847168" w:rsidP="00225D27">
      <w:pPr>
        <w:spacing w:line="276" w:lineRule="auto"/>
        <w:jc w:val="both"/>
        <w:rPr>
          <w:lang w:eastAsia="de-DE"/>
        </w:rPr>
      </w:pPr>
      <w:r>
        <w:rPr>
          <w:lang w:eastAsia="de-DE"/>
        </w:rPr>
        <w:t>Перш ніж стукіт змусить вас втратити терпіння, постукайте до свого сусіда і зробіть йому дружнє зауваження щодо неправильної поведінки.</w:t>
      </w:r>
    </w:p>
    <w:p w:rsidR="00847168" w:rsidRDefault="00847168" w:rsidP="00847168">
      <w:pPr>
        <w:spacing w:line="276" w:lineRule="auto"/>
        <w:jc w:val="both"/>
        <w:rPr>
          <w:lang w:eastAsia="de-DE"/>
        </w:rPr>
      </w:pPr>
    </w:p>
    <w:p w:rsidR="00F0156B" w:rsidRDefault="00F0156B" w:rsidP="00225D27">
      <w:pPr>
        <w:pStyle w:val="berschrift1"/>
        <w:spacing w:line="360" w:lineRule="auto"/>
        <w:jc w:val="both"/>
        <w:rPr>
          <w:rFonts w:ascii="Arial" w:hAnsi="Arial" w:cs="Arial"/>
          <w:b/>
          <w:color w:val="auto"/>
          <w:sz w:val="28"/>
          <w:lang w:eastAsia="de-DE"/>
        </w:rPr>
      </w:pPr>
      <w:bookmarkStart w:id="8" w:name="_Toc182218553"/>
      <w:r w:rsidRPr="00847168">
        <w:rPr>
          <w:rFonts w:ascii="Arial" w:hAnsi="Arial" w:cs="Arial"/>
          <w:b/>
          <w:color w:val="auto"/>
          <w:sz w:val="28"/>
          <w:lang w:eastAsia="de-DE"/>
        </w:rPr>
        <w:lastRenderedPageBreak/>
        <w:t>Безпека</w:t>
      </w:r>
      <w:bookmarkEnd w:id="8"/>
    </w:p>
    <w:p w:rsidR="00847168" w:rsidRPr="00847168" w:rsidRDefault="00847168" w:rsidP="00225D27">
      <w:pPr>
        <w:spacing w:line="360" w:lineRule="auto"/>
        <w:jc w:val="both"/>
        <w:rPr>
          <w:i/>
          <w:lang w:eastAsia="de-DE"/>
        </w:rPr>
      </w:pPr>
      <w:r w:rsidRPr="00847168">
        <w:rPr>
          <w:i/>
          <w:lang w:eastAsia="de-DE"/>
        </w:rPr>
        <w:t>Наші рекомендації для вас</w:t>
      </w:r>
    </w:p>
    <w:p w:rsidR="00F0156B" w:rsidRDefault="00F0156B" w:rsidP="00225D27">
      <w:pPr>
        <w:pStyle w:val="berschrift2"/>
        <w:spacing w:line="276" w:lineRule="auto"/>
        <w:jc w:val="both"/>
        <w:rPr>
          <w:rFonts w:ascii="Arial" w:hAnsi="Arial" w:cs="Arial"/>
          <w:b/>
          <w:color w:val="auto"/>
          <w:sz w:val="24"/>
          <w:lang w:eastAsia="de-DE"/>
        </w:rPr>
      </w:pPr>
      <w:bookmarkStart w:id="9" w:name="_Toc182218554"/>
      <w:r w:rsidRPr="00847168">
        <w:rPr>
          <w:rFonts w:ascii="Arial" w:hAnsi="Arial" w:cs="Arial"/>
          <w:b/>
          <w:color w:val="auto"/>
          <w:sz w:val="24"/>
          <w:lang w:eastAsia="de-DE"/>
        </w:rPr>
        <w:t>Тримайте двері та протипожежні двері зачиненими</w:t>
      </w:r>
      <w:bookmarkEnd w:id="9"/>
    </w:p>
    <w:p w:rsidR="00847168" w:rsidRDefault="00847168" w:rsidP="00225D27">
      <w:pPr>
        <w:spacing w:line="276" w:lineRule="auto"/>
        <w:jc w:val="both"/>
      </w:pPr>
      <w:r w:rsidRPr="00847168">
        <w:t>Для вашої безпеки просимо вас тримати двері зачиненими, але не замикайте їх на замок. У разі небезпеки ці двері повинні бути доступними як шляхи евакуації.</w:t>
      </w:r>
    </w:p>
    <w:p w:rsidR="00847168" w:rsidRDefault="00847168" w:rsidP="00847168">
      <w:pPr>
        <w:jc w:val="both"/>
      </w:pPr>
    </w:p>
    <w:p w:rsidR="00847168" w:rsidRDefault="00847168" w:rsidP="00847168">
      <w:pPr>
        <w:jc w:val="both"/>
      </w:pPr>
      <w:r>
        <w:rPr>
          <w:noProof/>
          <w:lang w:eastAsia="de-DE"/>
        </w:rPr>
        <w:drawing>
          <wp:anchor distT="0" distB="0" distL="114300" distR="114300" simplePos="0" relativeHeight="251662336" behindDoc="1" locked="0" layoutInCell="1" allowOverlap="1" wp14:anchorId="046D4605" wp14:editId="6F23E230">
            <wp:simplePos x="0" y="0"/>
            <wp:positionH relativeFrom="column">
              <wp:align>center</wp:align>
            </wp:positionH>
            <wp:positionV relativeFrom="paragraph">
              <wp:posOffset>4445</wp:posOffset>
            </wp:positionV>
            <wp:extent cx="1803600" cy="3042000"/>
            <wp:effectExtent l="0" t="0" r="6350" b="6350"/>
            <wp:wrapTight wrapText="bothSides">
              <wp:wrapPolygon edited="0">
                <wp:start x="0" y="0"/>
                <wp:lineTo x="0" y="21510"/>
                <wp:lineTo x="21448" y="21510"/>
                <wp:lineTo x="2144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3600" cy="3042000"/>
                    </a:xfrm>
                    <a:prstGeom prst="rect">
                      <a:avLst/>
                    </a:prstGeom>
                    <a:noFill/>
                  </pic:spPr>
                </pic:pic>
              </a:graphicData>
            </a:graphic>
            <wp14:sizeRelH relativeFrom="margin">
              <wp14:pctWidth>0</wp14:pctWidth>
            </wp14:sizeRelH>
            <wp14:sizeRelV relativeFrom="margin">
              <wp14:pctHeight>0</wp14:pctHeight>
            </wp14:sizeRelV>
          </wp:anchor>
        </w:drawing>
      </w:r>
    </w:p>
    <w:p w:rsidR="00847168" w:rsidRDefault="00847168" w:rsidP="00847168">
      <w:pPr>
        <w:jc w:val="both"/>
      </w:pPr>
    </w:p>
    <w:p w:rsidR="00847168" w:rsidRDefault="00847168" w:rsidP="00847168">
      <w:pPr>
        <w:jc w:val="both"/>
      </w:pPr>
    </w:p>
    <w:p w:rsidR="00847168" w:rsidRDefault="00847168" w:rsidP="00847168">
      <w:pPr>
        <w:jc w:val="both"/>
      </w:pPr>
    </w:p>
    <w:p w:rsidR="00847168" w:rsidRDefault="00847168" w:rsidP="00847168">
      <w:pPr>
        <w:jc w:val="both"/>
      </w:pPr>
    </w:p>
    <w:p w:rsidR="00847168" w:rsidRDefault="00847168" w:rsidP="00847168">
      <w:pPr>
        <w:jc w:val="both"/>
      </w:pPr>
    </w:p>
    <w:p w:rsidR="00847168" w:rsidRDefault="00847168" w:rsidP="00847168">
      <w:pPr>
        <w:jc w:val="both"/>
      </w:pPr>
    </w:p>
    <w:p w:rsidR="00847168" w:rsidRDefault="00847168" w:rsidP="00847168">
      <w:pPr>
        <w:jc w:val="both"/>
      </w:pPr>
    </w:p>
    <w:p w:rsidR="00847168" w:rsidRDefault="00847168" w:rsidP="00847168">
      <w:pPr>
        <w:jc w:val="both"/>
      </w:pPr>
    </w:p>
    <w:p w:rsidR="00847168" w:rsidRDefault="00847168" w:rsidP="00847168">
      <w:pPr>
        <w:jc w:val="both"/>
      </w:pPr>
    </w:p>
    <w:p w:rsidR="00847168" w:rsidRDefault="00847168" w:rsidP="00847168">
      <w:pPr>
        <w:jc w:val="both"/>
      </w:pPr>
    </w:p>
    <w:p w:rsidR="00847168" w:rsidRPr="00847168" w:rsidRDefault="00847168" w:rsidP="00847168">
      <w:pPr>
        <w:jc w:val="both"/>
      </w:pPr>
    </w:p>
    <w:p w:rsidR="00F0156B" w:rsidRDefault="00F0156B" w:rsidP="00225D27">
      <w:pPr>
        <w:pStyle w:val="berschrift2"/>
        <w:spacing w:line="276" w:lineRule="auto"/>
        <w:jc w:val="both"/>
        <w:rPr>
          <w:rFonts w:ascii="Arial" w:hAnsi="Arial" w:cs="Arial"/>
          <w:b/>
          <w:color w:val="auto"/>
          <w:sz w:val="24"/>
          <w:lang w:eastAsia="de-DE"/>
        </w:rPr>
      </w:pPr>
      <w:bookmarkStart w:id="10" w:name="_Toc182218555"/>
      <w:r w:rsidRPr="00847168">
        <w:rPr>
          <w:rFonts w:ascii="Arial" w:hAnsi="Arial" w:cs="Arial"/>
          <w:b/>
          <w:color w:val="auto"/>
          <w:sz w:val="24"/>
          <w:lang w:eastAsia="de-DE"/>
        </w:rPr>
        <w:t>Предмети та взуття у коридорах і сходових клітках</w:t>
      </w:r>
      <w:bookmarkEnd w:id="10"/>
    </w:p>
    <w:p w:rsidR="00847168" w:rsidRPr="00847168" w:rsidRDefault="00847168" w:rsidP="00225D27">
      <w:pPr>
        <w:spacing w:line="276" w:lineRule="auto"/>
        <w:jc w:val="both"/>
        <w:rPr>
          <w:lang w:eastAsia="de-DE"/>
        </w:rPr>
      </w:pPr>
      <w:r w:rsidRPr="00847168">
        <w:rPr>
          <w:lang w:eastAsia="de-DE"/>
        </w:rPr>
        <w:t>Коридори та сходові клітки є частиною житлового середовища, в якому люди повинні почуватися комфортно. Однак це також зони, які повинні залишатися вільними для доступу, якщо людина в біді потребує термінової медичної допомоги або існує інша загроза. Тому коридори та сходові клітки не можна використовувати як місця для зберігання речей, які не вдалося розмістити в квартирі. Навіть добре продумана декорація в надзвичайній ситуації може стати проблемою. Подумайте про власну безпеку.</w:t>
      </w:r>
    </w:p>
    <w:p w:rsidR="00847168" w:rsidRDefault="00847168" w:rsidP="00225D27">
      <w:pPr>
        <w:spacing w:line="276" w:lineRule="auto"/>
        <w:jc w:val="both"/>
        <w:rPr>
          <w:lang w:eastAsia="de-DE"/>
        </w:rPr>
      </w:pPr>
      <w:r w:rsidRPr="00847168">
        <w:rPr>
          <w:lang w:eastAsia="de-DE"/>
        </w:rPr>
        <w:t>Будь ласка, зберігайте своє взуття у своїй квартирі. Взуття, залишене у сходовій клітці, може стати небезпечною перешкодою для спотикання. У випадку пожежі легкозаймисті предмети можуть сприя</w:t>
      </w:r>
      <w:r w:rsidR="00225D27">
        <w:rPr>
          <w:lang w:eastAsia="de-DE"/>
        </w:rPr>
        <w:t>ти небезпечному утворенню диму.</w:t>
      </w:r>
    </w:p>
    <w:p w:rsidR="00225D27" w:rsidRPr="00847168" w:rsidRDefault="00225D27" w:rsidP="00225D27">
      <w:pPr>
        <w:spacing w:line="276" w:lineRule="auto"/>
        <w:jc w:val="both"/>
        <w:rPr>
          <w:lang w:eastAsia="de-DE"/>
        </w:rPr>
      </w:pPr>
    </w:p>
    <w:p w:rsidR="00F0156B" w:rsidRDefault="00F0156B" w:rsidP="00225D27">
      <w:pPr>
        <w:pStyle w:val="berschrift2"/>
        <w:spacing w:line="276" w:lineRule="auto"/>
        <w:jc w:val="both"/>
        <w:rPr>
          <w:rFonts w:ascii="Arial" w:hAnsi="Arial" w:cs="Arial"/>
          <w:b/>
          <w:color w:val="auto"/>
          <w:sz w:val="24"/>
          <w:lang w:eastAsia="de-DE"/>
        </w:rPr>
      </w:pPr>
      <w:bookmarkStart w:id="11" w:name="_Toc182218556"/>
      <w:r w:rsidRPr="00847168">
        <w:rPr>
          <w:rFonts w:ascii="Arial" w:hAnsi="Arial" w:cs="Arial"/>
          <w:b/>
          <w:color w:val="auto"/>
          <w:sz w:val="24"/>
          <w:lang w:eastAsia="de-DE"/>
        </w:rPr>
        <w:t>Предмети на загальних територіях</w:t>
      </w:r>
      <w:bookmarkEnd w:id="11"/>
    </w:p>
    <w:p w:rsidR="00225D27" w:rsidRPr="00225D27" w:rsidRDefault="00225D27" w:rsidP="00225D27">
      <w:pPr>
        <w:spacing w:line="276" w:lineRule="auto"/>
        <w:jc w:val="both"/>
        <w:rPr>
          <w:lang w:eastAsia="de-DE"/>
        </w:rPr>
      </w:pPr>
      <w:r w:rsidRPr="00225D27">
        <w:rPr>
          <w:lang w:eastAsia="de-DE"/>
        </w:rPr>
        <w:t>Загальні території на горищі або в підвалі не призначені для використання як додаткове місце для зберігання, так само як коридори та сходові клітки.</w:t>
      </w:r>
    </w:p>
    <w:p w:rsidR="00225D27" w:rsidRDefault="00225D27" w:rsidP="00225D27">
      <w:pPr>
        <w:rPr>
          <w:lang w:eastAsia="de-DE"/>
        </w:rPr>
      </w:pPr>
    </w:p>
    <w:p w:rsidR="00225D27" w:rsidRPr="00225D27" w:rsidRDefault="00225D27" w:rsidP="00225D27">
      <w:pPr>
        <w:rPr>
          <w:lang w:eastAsia="de-DE"/>
        </w:rPr>
      </w:pPr>
    </w:p>
    <w:p w:rsidR="00F0156B" w:rsidRDefault="00F0156B" w:rsidP="00225D27">
      <w:pPr>
        <w:pStyle w:val="berschrift2"/>
        <w:spacing w:line="276" w:lineRule="auto"/>
        <w:jc w:val="both"/>
        <w:rPr>
          <w:rFonts w:ascii="Arial" w:hAnsi="Arial" w:cs="Arial"/>
          <w:b/>
          <w:color w:val="auto"/>
          <w:sz w:val="24"/>
          <w:lang w:eastAsia="de-DE"/>
        </w:rPr>
      </w:pPr>
      <w:bookmarkStart w:id="12" w:name="_Toc182218557"/>
      <w:r w:rsidRPr="00847168">
        <w:rPr>
          <w:rFonts w:ascii="Arial" w:hAnsi="Arial" w:cs="Arial"/>
          <w:b/>
          <w:color w:val="auto"/>
          <w:sz w:val="24"/>
          <w:lang w:eastAsia="de-DE"/>
        </w:rPr>
        <w:lastRenderedPageBreak/>
        <w:t>Квіткові ящики на балконі</w:t>
      </w:r>
      <w:bookmarkEnd w:id="12"/>
    </w:p>
    <w:p w:rsidR="00225D27" w:rsidRDefault="00225D27" w:rsidP="00225D27">
      <w:pPr>
        <w:spacing w:line="276" w:lineRule="auto"/>
        <w:jc w:val="both"/>
        <w:rPr>
          <w:bCs/>
        </w:rPr>
      </w:pPr>
      <w:r w:rsidRPr="00CD28A7">
        <w:rPr>
          <w:bCs/>
        </w:rPr>
        <w:t>Щоб ваші рослини росли та процвітали, вони, звісно, потребують достатньої кількості води. Під час догляду за квітами, будь ласка, зверніть увагу, щоб вода для поливу або залишки рослин не заважали вашим сусідам. Тут допоможе помірний полив або використання горщиків із водяним резервуаром (без дренажного отвору).</w:t>
      </w:r>
    </w:p>
    <w:p w:rsidR="00225D27" w:rsidRDefault="00225D27" w:rsidP="00225D27">
      <w:pPr>
        <w:rPr>
          <w:lang w:eastAsia="de-DE"/>
        </w:rPr>
      </w:pPr>
    </w:p>
    <w:p w:rsidR="00225D27" w:rsidRDefault="00225D27" w:rsidP="00225D27">
      <w:pPr>
        <w:rPr>
          <w:lang w:eastAsia="de-DE"/>
        </w:rPr>
      </w:pPr>
      <w:r>
        <w:rPr>
          <w:noProof/>
          <w:lang w:eastAsia="de-DE"/>
        </w:rPr>
        <w:drawing>
          <wp:anchor distT="0" distB="0" distL="114300" distR="114300" simplePos="0" relativeHeight="251663360" behindDoc="1" locked="0" layoutInCell="1" allowOverlap="1" wp14:anchorId="4EA94A5E" wp14:editId="4F96C699">
            <wp:simplePos x="0" y="0"/>
            <wp:positionH relativeFrom="column">
              <wp:align>center</wp:align>
            </wp:positionH>
            <wp:positionV relativeFrom="paragraph">
              <wp:posOffset>2540</wp:posOffset>
            </wp:positionV>
            <wp:extent cx="2120400" cy="2516400"/>
            <wp:effectExtent l="0" t="0" r="0" b="0"/>
            <wp:wrapTight wrapText="bothSides">
              <wp:wrapPolygon edited="0">
                <wp:start x="0" y="0"/>
                <wp:lineTo x="0" y="21426"/>
                <wp:lineTo x="21348" y="21426"/>
                <wp:lineTo x="2134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0400" cy="2516400"/>
                    </a:xfrm>
                    <a:prstGeom prst="rect">
                      <a:avLst/>
                    </a:prstGeom>
                    <a:noFill/>
                  </pic:spPr>
                </pic:pic>
              </a:graphicData>
            </a:graphic>
            <wp14:sizeRelH relativeFrom="margin">
              <wp14:pctWidth>0</wp14:pctWidth>
            </wp14:sizeRelH>
            <wp14:sizeRelV relativeFrom="margin">
              <wp14:pctHeight>0</wp14:pctHeight>
            </wp14:sizeRelV>
          </wp:anchor>
        </w:drawing>
      </w:r>
    </w:p>
    <w:p w:rsidR="00225D27" w:rsidRDefault="00225D27" w:rsidP="00225D27">
      <w:pPr>
        <w:rPr>
          <w:lang w:eastAsia="de-DE"/>
        </w:rPr>
      </w:pPr>
    </w:p>
    <w:p w:rsidR="00225D27" w:rsidRDefault="00225D27" w:rsidP="00225D27">
      <w:pPr>
        <w:rPr>
          <w:lang w:eastAsia="de-DE"/>
        </w:rPr>
      </w:pPr>
    </w:p>
    <w:p w:rsidR="00225D27" w:rsidRDefault="00225D27" w:rsidP="00225D27">
      <w:pPr>
        <w:rPr>
          <w:lang w:eastAsia="de-DE"/>
        </w:rPr>
      </w:pPr>
    </w:p>
    <w:p w:rsidR="00225D27" w:rsidRDefault="00225D27" w:rsidP="00225D27">
      <w:pPr>
        <w:rPr>
          <w:lang w:eastAsia="de-DE"/>
        </w:rPr>
      </w:pPr>
    </w:p>
    <w:p w:rsidR="00225D27" w:rsidRDefault="00225D27" w:rsidP="00225D27">
      <w:pPr>
        <w:rPr>
          <w:lang w:eastAsia="de-DE"/>
        </w:rPr>
      </w:pPr>
    </w:p>
    <w:p w:rsidR="00225D27" w:rsidRDefault="00225D27" w:rsidP="00225D27">
      <w:pPr>
        <w:rPr>
          <w:lang w:eastAsia="de-DE"/>
        </w:rPr>
      </w:pPr>
    </w:p>
    <w:p w:rsidR="00225D27" w:rsidRDefault="00225D27" w:rsidP="00225D27">
      <w:pPr>
        <w:rPr>
          <w:lang w:eastAsia="de-DE"/>
        </w:rPr>
      </w:pPr>
    </w:p>
    <w:p w:rsidR="00225D27" w:rsidRDefault="00225D27" w:rsidP="00225D27">
      <w:pPr>
        <w:rPr>
          <w:lang w:eastAsia="de-DE"/>
        </w:rPr>
      </w:pPr>
    </w:p>
    <w:p w:rsidR="00225D27" w:rsidRPr="00225D27" w:rsidRDefault="00225D27" w:rsidP="00225D27">
      <w:pPr>
        <w:rPr>
          <w:lang w:eastAsia="de-DE"/>
        </w:rPr>
      </w:pPr>
    </w:p>
    <w:p w:rsidR="00F0156B" w:rsidRDefault="00F0156B" w:rsidP="00225D27">
      <w:pPr>
        <w:pStyle w:val="berschrift2"/>
        <w:spacing w:line="276" w:lineRule="auto"/>
        <w:jc w:val="both"/>
        <w:rPr>
          <w:rFonts w:ascii="Arial" w:hAnsi="Arial" w:cs="Arial"/>
          <w:b/>
          <w:color w:val="auto"/>
          <w:sz w:val="24"/>
          <w:lang w:eastAsia="de-DE"/>
        </w:rPr>
      </w:pPr>
      <w:bookmarkStart w:id="13" w:name="_Toc182218558"/>
      <w:r w:rsidRPr="00847168">
        <w:rPr>
          <w:rFonts w:ascii="Arial" w:hAnsi="Arial" w:cs="Arial"/>
          <w:b/>
          <w:color w:val="auto"/>
          <w:sz w:val="24"/>
          <w:lang w:eastAsia="de-DE"/>
        </w:rPr>
        <w:t>Куріння</w:t>
      </w:r>
      <w:bookmarkEnd w:id="13"/>
    </w:p>
    <w:p w:rsidR="00225D27" w:rsidRPr="00225D27" w:rsidRDefault="00225D27" w:rsidP="00225D27">
      <w:pPr>
        <w:spacing w:line="276" w:lineRule="auto"/>
        <w:jc w:val="both"/>
        <w:rPr>
          <w:b/>
          <w:bCs/>
          <w:lang w:eastAsia="de-DE"/>
        </w:rPr>
      </w:pPr>
      <w:r w:rsidRPr="00225D27">
        <w:rPr>
          <w:bCs/>
          <w:lang w:eastAsia="de-DE"/>
        </w:rPr>
        <w:t>Куріння в квартирі, на балконі або терасі не заборонено. Однак, у цьому випадку ми закликаємо до взаємної поваги. Адже: «Що для одного радість, для іншого — неприємність». Якщо виникають конфлікти, розмова між сусідами може допомогти знайти прийнятне для всіх рішення.</w:t>
      </w:r>
    </w:p>
    <w:p w:rsidR="00225D27" w:rsidRPr="00225D27" w:rsidRDefault="00225D27" w:rsidP="00225D27">
      <w:pPr>
        <w:rPr>
          <w:lang w:eastAsia="de-DE"/>
        </w:rPr>
      </w:pPr>
    </w:p>
    <w:p w:rsidR="00F0156B" w:rsidRPr="00847168" w:rsidRDefault="00F0156B" w:rsidP="00225D27">
      <w:pPr>
        <w:pStyle w:val="berschrift2"/>
        <w:spacing w:line="276" w:lineRule="auto"/>
        <w:jc w:val="both"/>
        <w:rPr>
          <w:rFonts w:ascii="Arial" w:hAnsi="Arial" w:cs="Arial"/>
          <w:b/>
          <w:color w:val="auto"/>
          <w:sz w:val="24"/>
          <w:lang w:eastAsia="de-DE"/>
        </w:rPr>
      </w:pPr>
      <w:bookmarkStart w:id="14" w:name="_Toc182218559"/>
      <w:r w:rsidRPr="00847168">
        <w:rPr>
          <w:rFonts w:ascii="Arial" w:hAnsi="Arial" w:cs="Arial"/>
          <w:b/>
          <w:color w:val="auto"/>
          <w:sz w:val="24"/>
          <w:lang w:eastAsia="de-DE"/>
        </w:rPr>
        <w:t>Надзвичайні ситуації</w:t>
      </w:r>
      <w:bookmarkEnd w:id="14"/>
    </w:p>
    <w:p w:rsidR="00225D27" w:rsidRPr="00225D27" w:rsidRDefault="00225D27" w:rsidP="00225D27">
      <w:pPr>
        <w:spacing w:line="276" w:lineRule="auto"/>
        <w:jc w:val="both"/>
        <w:rPr>
          <w:bCs/>
          <w:lang w:eastAsia="de-DE"/>
        </w:rPr>
      </w:pPr>
      <w:r w:rsidRPr="00225D27">
        <w:rPr>
          <w:bCs/>
          <w:lang w:eastAsia="de-DE"/>
        </w:rPr>
        <w:t>У разі поломки опалення, затоплення чи інших проблем поза робочим часом вам допоможуть наші номери для екстрених випадків. Їх розміщено у вхідній зоні вашого будинку або вказано в іншому зручному місці (наприклад, у папці орендаря).</w:t>
      </w:r>
    </w:p>
    <w:p w:rsidR="00F0156B" w:rsidRDefault="00F0156B" w:rsidP="00F0156B">
      <w:pPr>
        <w:rPr>
          <w:lang w:eastAsia="de-DE"/>
        </w:rPr>
      </w:pPr>
    </w:p>
    <w:p w:rsidR="00225D27" w:rsidRDefault="00225D27" w:rsidP="00F0156B">
      <w:pPr>
        <w:rPr>
          <w:lang w:eastAsia="de-DE"/>
        </w:rPr>
      </w:pPr>
      <w:r>
        <w:rPr>
          <w:noProof/>
          <w:lang w:eastAsia="de-DE"/>
        </w:rPr>
        <w:drawing>
          <wp:anchor distT="0" distB="0" distL="114300" distR="114300" simplePos="0" relativeHeight="251664384" behindDoc="1" locked="0" layoutInCell="1" allowOverlap="1" wp14:anchorId="664DBC3D" wp14:editId="4F3B5623">
            <wp:simplePos x="0" y="0"/>
            <wp:positionH relativeFrom="column">
              <wp:align>center</wp:align>
            </wp:positionH>
            <wp:positionV relativeFrom="paragraph">
              <wp:posOffset>56515</wp:posOffset>
            </wp:positionV>
            <wp:extent cx="3128400" cy="2221200"/>
            <wp:effectExtent l="0" t="0" r="0" b="8255"/>
            <wp:wrapTight wrapText="bothSides">
              <wp:wrapPolygon edited="0">
                <wp:start x="0" y="0"/>
                <wp:lineTo x="0" y="21495"/>
                <wp:lineTo x="21442" y="21495"/>
                <wp:lineTo x="2144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8400" cy="2221200"/>
                    </a:xfrm>
                    <a:prstGeom prst="rect">
                      <a:avLst/>
                    </a:prstGeom>
                    <a:noFill/>
                  </pic:spPr>
                </pic:pic>
              </a:graphicData>
            </a:graphic>
            <wp14:sizeRelH relativeFrom="margin">
              <wp14:pctWidth>0</wp14:pctWidth>
            </wp14:sizeRelH>
            <wp14:sizeRelV relativeFrom="margin">
              <wp14:pctHeight>0</wp14:pctHeight>
            </wp14:sizeRelV>
          </wp:anchor>
        </w:drawing>
      </w:r>
    </w:p>
    <w:p w:rsidR="00225D27" w:rsidRDefault="00225D27" w:rsidP="00F0156B">
      <w:pPr>
        <w:rPr>
          <w:lang w:eastAsia="de-DE"/>
        </w:rPr>
      </w:pPr>
    </w:p>
    <w:p w:rsidR="00225D27" w:rsidRDefault="00225D27" w:rsidP="00F0156B">
      <w:pPr>
        <w:rPr>
          <w:lang w:eastAsia="de-DE"/>
        </w:rPr>
      </w:pPr>
    </w:p>
    <w:p w:rsidR="00225D27" w:rsidRDefault="00225D27" w:rsidP="00F0156B">
      <w:pPr>
        <w:rPr>
          <w:lang w:eastAsia="de-DE"/>
        </w:rPr>
      </w:pPr>
    </w:p>
    <w:p w:rsidR="00225D27" w:rsidRDefault="00225D27" w:rsidP="00F0156B">
      <w:pPr>
        <w:rPr>
          <w:lang w:eastAsia="de-DE"/>
        </w:rPr>
      </w:pPr>
    </w:p>
    <w:p w:rsidR="00225D27" w:rsidRDefault="00225D27" w:rsidP="00F0156B">
      <w:pPr>
        <w:rPr>
          <w:lang w:eastAsia="de-DE"/>
        </w:rPr>
      </w:pPr>
    </w:p>
    <w:p w:rsidR="00225D27" w:rsidRDefault="00225D27" w:rsidP="00F0156B">
      <w:pPr>
        <w:rPr>
          <w:lang w:eastAsia="de-DE"/>
        </w:rPr>
      </w:pPr>
    </w:p>
    <w:p w:rsidR="00782E67" w:rsidRDefault="00782E67" w:rsidP="00F0156B">
      <w:pPr>
        <w:rPr>
          <w:lang w:eastAsia="de-DE"/>
        </w:rPr>
      </w:pPr>
    </w:p>
    <w:p w:rsidR="00782E67" w:rsidRDefault="00782E67" w:rsidP="00F0156B">
      <w:pPr>
        <w:rPr>
          <w:lang w:eastAsia="de-DE"/>
        </w:rPr>
      </w:pPr>
    </w:p>
    <w:p w:rsidR="00F0156B" w:rsidRDefault="00F0156B" w:rsidP="00225D27">
      <w:pPr>
        <w:pStyle w:val="berschrift1"/>
        <w:spacing w:line="360" w:lineRule="auto"/>
        <w:jc w:val="both"/>
        <w:rPr>
          <w:rFonts w:ascii="Arial" w:hAnsi="Arial" w:cs="Arial"/>
          <w:b/>
          <w:color w:val="auto"/>
          <w:sz w:val="28"/>
          <w:lang w:eastAsia="de-DE"/>
        </w:rPr>
      </w:pPr>
      <w:bookmarkStart w:id="15" w:name="_Toc182218560"/>
      <w:r w:rsidRPr="00225D27">
        <w:rPr>
          <w:rFonts w:ascii="Arial" w:hAnsi="Arial" w:cs="Arial"/>
          <w:b/>
          <w:color w:val="auto"/>
          <w:sz w:val="28"/>
          <w:lang w:eastAsia="de-DE"/>
        </w:rPr>
        <w:lastRenderedPageBreak/>
        <w:t>Потреба у спокої та захист від шуму</w:t>
      </w:r>
      <w:bookmarkEnd w:id="15"/>
    </w:p>
    <w:p w:rsidR="00225D27" w:rsidRPr="00225D27" w:rsidRDefault="00225D27" w:rsidP="00225D27">
      <w:pPr>
        <w:spacing w:line="360" w:lineRule="auto"/>
        <w:jc w:val="both"/>
        <w:rPr>
          <w:i/>
          <w:lang w:eastAsia="de-DE"/>
        </w:rPr>
      </w:pPr>
      <w:r>
        <w:rPr>
          <w:i/>
          <w:lang w:eastAsia="de-DE"/>
        </w:rPr>
        <w:t>Наші рекомендації для вас</w:t>
      </w:r>
    </w:p>
    <w:p w:rsidR="00F0156B" w:rsidRDefault="00F0156B" w:rsidP="00225D27">
      <w:pPr>
        <w:pStyle w:val="berschrift2"/>
        <w:spacing w:line="276" w:lineRule="auto"/>
        <w:jc w:val="both"/>
        <w:rPr>
          <w:rFonts w:ascii="Arial" w:hAnsi="Arial" w:cs="Arial"/>
          <w:b/>
          <w:color w:val="auto"/>
          <w:sz w:val="24"/>
          <w:lang w:eastAsia="de-DE"/>
        </w:rPr>
      </w:pPr>
      <w:bookmarkStart w:id="16" w:name="_Toc182218561"/>
      <w:r w:rsidRPr="00225D27">
        <w:rPr>
          <w:rFonts w:ascii="Arial" w:hAnsi="Arial" w:cs="Arial"/>
          <w:b/>
          <w:color w:val="auto"/>
          <w:sz w:val="24"/>
          <w:lang w:eastAsia="de-DE"/>
        </w:rPr>
        <w:t>Час тиші</w:t>
      </w:r>
      <w:bookmarkEnd w:id="16"/>
    </w:p>
    <w:p w:rsidR="00225D27" w:rsidRPr="00225D27" w:rsidRDefault="00225D27" w:rsidP="00225D27">
      <w:pPr>
        <w:spacing w:line="276" w:lineRule="auto"/>
        <w:jc w:val="both"/>
        <w:rPr>
          <w:lang w:eastAsia="de-DE"/>
        </w:rPr>
      </w:pPr>
      <w:r w:rsidRPr="00225D27">
        <w:rPr>
          <w:lang w:eastAsia="de-DE"/>
        </w:rPr>
        <w:t>Тиша – це поняття, яке може сприйматися по-різному. Ви та ваші співмешканці маєте право жити в якомога тихішому середовищі.</w:t>
      </w:r>
    </w:p>
    <w:p w:rsidR="00225D27" w:rsidRPr="00225D27" w:rsidRDefault="00225D27" w:rsidP="00225D27">
      <w:pPr>
        <w:spacing w:line="276" w:lineRule="auto"/>
        <w:jc w:val="both"/>
        <w:rPr>
          <w:lang w:eastAsia="de-DE"/>
        </w:rPr>
      </w:pPr>
      <w:r w:rsidRPr="00225D27">
        <w:rPr>
          <w:lang w:eastAsia="de-DE"/>
        </w:rPr>
        <w:t>З 22:00 до 6:00 повинно бути тихо. Також поза цим часом радіо, телевізор та інші пристрої слід встановлювати на рівень гучності, який не перевищує рівень звичайної розмови. Гучні заняття, наприклад, гра на музичних інструментах, стукіт, забивання цвяхів, свердління тощо не повинні проводитися пізно ввечері, максимум до 20:00. Зрозуміло також, що потрібно враховувати інтереси спільноти, наприклад, не вмикати пилосос, посудомийну або пральну машину, коли інші хочуть відпочивати. Багатьом людям потрібен і денний відпочинок: літнім, найменшим мешканцям, працівникам змін, раннім пташкам та хворим. Тому ці правила також діють з 13:00 до 15:00.</w:t>
      </w:r>
    </w:p>
    <w:p w:rsidR="00225D27" w:rsidRDefault="00225D27" w:rsidP="00225D27">
      <w:pPr>
        <w:rPr>
          <w:lang w:eastAsia="de-DE"/>
        </w:rPr>
      </w:pPr>
    </w:p>
    <w:p w:rsidR="00225D27" w:rsidRDefault="00225D27" w:rsidP="00225D27">
      <w:pPr>
        <w:rPr>
          <w:lang w:eastAsia="de-DE"/>
        </w:rPr>
      </w:pPr>
      <w:r>
        <w:rPr>
          <w:noProof/>
          <w:lang w:eastAsia="de-DE"/>
        </w:rPr>
        <w:drawing>
          <wp:anchor distT="0" distB="0" distL="114300" distR="114300" simplePos="0" relativeHeight="251665408" behindDoc="1" locked="0" layoutInCell="1" allowOverlap="1" wp14:anchorId="32645EB9" wp14:editId="4F92A929">
            <wp:simplePos x="0" y="0"/>
            <wp:positionH relativeFrom="column">
              <wp:align>center</wp:align>
            </wp:positionH>
            <wp:positionV relativeFrom="paragraph">
              <wp:posOffset>635</wp:posOffset>
            </wp:positionV>
            <wp:extent cx="3693600" cy="2610000"/>
            <wp:effectExtent l="0" t="0" r="2540" b="0"/>
            <wp:wrapTight wrapText="bothSides">
              <wp:wrapPolygon edited="0">
                <wp:start x="0" y="0"/>
                <wp:lineTo x="0" y="21442"/>
                <wp:lineTo x="21503" y="21442"/>
                <wp:lineTo x="2150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3600" cy="2610000"/>
                    </a:xfrm>
                    <a:prstGeom prst="rect">
                      <a:avLst/>
                    </a:prstGeom>
                    <a:noFill/>
                  </pic:spPr>
                </pic:pic>
              </a:graphicData>
            </a:graphic>
            <wp14:sizeRelH relativeFrom="margin">
              <wp14:pctWidth>0</wp14:pctWidth>
            </wp14:sizeRelH>
            <wp14:sizeRelV relativeFrom="margin">
              <wp14:pctHeight>0</wp14:pctHeight>
            </wp14:sizeRelV>
          </wp:anchor>
        </w:drawing>
      </w:r>
    </w:p>
    <w:p w:rsidR="00225D27" w:rsidRDefault="00225D27" w:rsidP="00225D27">
      <w:pPr>
        <w:rPr>
          <w:lang w:eastAsia="de-DE"/>
        </w:rPr>
      </w:pPr>
    </w:p>
    <w:p w:rsidR="00225D27" w:rsidRDefault="00225D27" w:rsidP="00225D27">
      <w:pPr>
        <w:rPr>
          <w:lang w:eastAsia="de-DE"/>
        </w:rPr>
      </w:pPr>
    </w:p>
    <w:p w:rsidR="00225D27" w:rsidRDefault="00225D27" w:rsidP="00225D27">
      <w:pPr>
        <w:rPr>
          <w:lang w:eastAsia="de-DE"/>
        </w:rPr>
      </w:pPr>
    </w:p>
    <w:p w:rsidR="00225D27" w:rsidRDefault="00225D27" w:rsidP="00225D27">
      <w:pPr>
        <w:rPr>
          <w:lang w:eastAsia="de-DE"/>
        </w:rPr>
      </w:pPr>
    </w:p>
    <w:p w:rsidR="00225D27" w:rsidRDefault="00225D27" w:rsidP="00225D27">
      <w:pPr>
        <w:rPr>
          <w:lang w:eastAsia="de-DE"/>
        </w:rPr>
      </w:pPr>
    </w:p>
    <w:p w:rsidR="00225D27" w:rsidRDefault="00225D27" w:rsidP="00225D27">
      <w:pPr>
        <w:rPr>
          <w:lang w:eastAsia="de-DE"/>
        </w:rPr>
      </w:pPr>
    </w:p>
    <w:p w:rsidR="00225D27" w:rsidRDefault="00225D27" w:rsidP="00225D27">
      <w:pPr>
        <w:rPr>
          <w:lang w:eastAsia="de-DE"/>
        </w:rPr>
      </w:pPr>
    </w:p>
    <w:p w:rsidR="00225D27" w:rsidRDefault="00225D27" w:rsidP="00225D27">
      <w:pPr>
        <w:rPr>
          <w:lang w:eastAsia="de-DE"/>
        </w:rPr>
      </w:pPr>
    </w:p>
    <w:p w:rsidR="00225D27" w:rsidRDefault="00225D27" w:rsidP="00225D27">
      <w:pPr>
        <w:rPr>
          <w:lang w:eastAsia="de-DE"/>
        </w:rPr>
      </w:pPr>
    </w:p>
    <w:p w:rsidR="00225D27" w:rsidRDefault="00225D27" w:rsidP="00225D27">
      <w:pPr>
        <w:rPr>
          <w:lang w:eastAsia="de-DE"/>
        </w:rPr>
      </w:pPr>
    </w:p>
    <w:p w:rsidR="00225D27" w:rsidRPr="00225D27" w:rsidRDefault="00225D27" w:rsidP="00225D27">
      <w:pPr>
        <w:rPr>
          <w:lang w:eastAsia="de-DE"/>
        </w:rPr>
      </w:pPr>
    </w:p>
    <w:p w:rsidR="00F0156B" w:rsidRDefault="00F0156B" w:rsidP="00ED7129">
      <w:pPr>
        <w:pStyle w:val="berschrift2"/>
        <w:spacing w:line="276" w:lineRule="auto"/>
        <w:jc w:val="both"/>
        <w:rPr>
          <w:rFonts w:ascii="Arial" w:hAnsi="Arial" w:cs="Arial"/>
          <w:b/>
          <w:color w:val="auto"/>
          <w:sz w:val="24"/>
          <w:lang w:eastAsia="de-DE"/>
        </w:rPr>
      </w:pPr>
      <w:bookmarkStart w:id="17" w:name="_Toc182218562"/>
      <w:r w:rsidRPr="00225D27">
        <w:rPr>
          <w:rFonts w:ascii="Arial" w:hAnsi="Arial" w:cs="Arial"/>
          <w:b/>
          <w:color w:val="auto"/>
          <w:sz w:val="24"/>
          <w:lang w:eastAsia="de-DE"/>
        </w:rPr>
        <w:t>Перше порушення тиші вашим сусідом</w:t>
      </w:r>
      <w:bookmarkEnd w:id="17"/>
    </w:p>
    <w:p w:rsidR="00ED7129" w:rsidRPr="00ED7129" w:rsidRDefault="00ED7129" w:rsidP="00ED7129">
      <w:pPr>
        <w:spacing w:line="276" w:lineRule="auto"/>
        <w:jc w:val="both"/>
        <w:rPr>
          <w:lang w:eastAsia="de-DE"/>
        </w:rPr>
      </w:pPr>
      <w:r w:rsidRPr="00ED7129">
        <w:rPr>
          <w:lang w:eastAsia="de-DE"/>
        </w:rPr>
        <w:t>Побутові звички можуть сильно відрізнятися. Пам'ятайте, що пряма розмова з вашим сусідом може допомогти уникнути подальших конфліктів. Шум зазвичай не створюється навмисно для провокації конфлікту, а виникає через неуважність або незнання того, як його сприймають сусіди. Лише знаючи потреби інших, можна проявити належну увагу.</w:t>
      </w:r>
    </w:p>
    <w:p w:rsidR="00ED7129" w:rsidRDefault="00ED7129" w:rsidP="00225D27">
      <w:pPr>
        <w:pStyle w:val="berschrift2"/>
        <w:spacing w:line="276" w:lineRule="auto"/>
        <w:jc w:val="both"/>
        <w:rPr>
          <w:rFonts w:ascii="Arial" w:hAnsi="Arial" w:cs="Arial"/>
          <w:b/>
          <w:color w:val="auto"/>
          <w:sz w:val="24"/>
          <w:lang w:eastAsia="de-DE"/>
        </w:rPr>
      </w:pPr>
    </w:p>
    <w:p w:rsidR="00F0156B" w:rsidRDefault="00F0156B" w:rsidP="00ED7129">
      <w:pPr>
        <w:pStyle w:val="berschrift2"/>
        <w:spacing w:line="276" w:lineRule="auto"/>
        <w:jc w:val="both"/>
        <w:rPr>
          <w:rFonts w:ascii="Arial" w:hAnsi="Arial" w:cs="Arial"/>
          <w:b/>
          <w:color w:val="auto"/>
          <w:sz w:val="24"/>
          <w:lang w:eastAsia="de-DE"/>
        </w:rPr>
      </w:pPr>
      <w:bookmarkStart w:id="18" w:name="_Toc182218563"/>
      <w:r w:rsidRPr="00225D27">
        <w:rPr>
          <w:rFonts w:ascii="Arial" w:hAnsi="Arial" w:cs="Arial"/>
          <w:b/>
          <w:color w:val="auto"/>
          <w:sz w:val="24"/>
          <w:lang w:eastAsia="de-DE"/>
        </w:rPr>
        <w:t>Повторні порушення тиші вашим сусідом</w:t>
      </w:r>
      <w:bookmarkEnd w:id="18"/>
    </w:p>
    <w:p w:rsidR="00ED7129" w:rsidRPr="00ED7129" w:rsidRDefault="00ED7129" w:rsidP="00ED7129">
      <w:pPr>
        <w:spacing w:line="276" w:lineRule="auto"/>
        <w:jc w:val="both"/>
        <w:rPr>
          <w:bCs/>
          <w:lang w:eastAsia="de-DE"/>
        </w:rPr>
      </w:pPr>
      <w:r w:rsidRPr="00ED7129">
        <w:rPr>
          <w:bCs/>
          <w:lang w:eastAsia="de-DE"/>
        </w:rPr>
        <w:t>У разі повторних порушень тиші просимо вас повідомити нам про це.</w:t>
      </w:r>
    </w:p>
    <w:p w:rsidR="00782E67" w:rsidRPr="00ED7129" w:rsidRDefault="00ED7129" w:rsidP="00ED7129">
      <w:pPr>
        <w:spacing w:line="276" w:lineRule="auto"/>
        <w:jc w:val="both"/>
        <w:rPr>
          <w:bCs/>
          <w:lang w:eastAsia="de-DE"/>
        </w:rPr>
      </w:pPr>
      <w:r w:rsidRPr="00ED7129">
        <w:rPr>
          <w:bCs/>
          <w:lang w:eastAsia="de-DE"/>
        </w:rPr>
        <w:t>У випадку серйозних порушень нічного спокою та необхідності негайних дій ми змушені вказати на підтримку поліції та просимо повідомляти нас про такі інциденти.</w:t>
      </w:r>
    </w:p>
    <w:p w:rsidR="00F0156B" w:rsidRDefault="00F0156B" w:rsidP="00225D27">
      <w:pPr>
        <w:pStyle w:val="berschrift2"/>
        <w:spacing w:line="276" w:lineRule="auto"/>
        <w:jc w:val="both"/>
        <w:rPr>
          <w:rFonts w:ascii="Arial" w:hAnsi="Arial" w:cs="Arial"/>
          <w:b/>
          <w:color w:val="auto"/>
          <w:sz w:val="24"/>
          <w:lang w:eastAsia="de-DE"/>
        </w:rPr>
      </w:pPr>
      <w:bookmarkStart w:id="19" w:name="_Toc182218564"/>
      <w:r w:rsidRPr="00225D27">
        <w:rPr>
          <w:rFonts w:ascii="Arial" w:hAnsi="Arial" w:cs="Arial"/>
          <w:b/>
          <w:color w:val="auto"/>
          <w:sz w:val="24"/>
          <w:lang w:eastAsia="de-DE"/>
        </w:rPr>
        <w:lastRenderedPageBreak/>
        <w:t>Діти не завжди тихі</w:t>
      </w:r>
      <w:bookmarkEnd w:id="19"/>
    </w:p>
    <w:p w:rsidR="00ED7129" w:rsidRDefault="00ED7129" w:rsidP="00ED7129">
      <w:pPr>
        <w:spacing w:line="276" w:lineRule="auto"/>
        <w:jc w:val="both"/>
        <w:rPr>
          <w:bCs/>
        </w:rPr>
      </w:pPr>
      <w:r w:rsidRPr="00CD28A7">
        <w:rPr>
          <w:bCs/>
        </w:rPr>
        <w:t>Діти потребують правил, але також і простору для свободи. Ми хочемо наголосити, що час тиші не слід розглядати як повну заборону на ігри, а дитячий шум не вважається джерелом шумового забрудненням. Однак під час періодів тиші слід враховувати потреби сусідів. Тому ми звертаємося до батьків з проханням враховувати потребу сусідів у спокої та загалом дотримуватися часу тиші. Батьки несуть відповідальність за своїх дітей.</w:t>
      </w:r>
    </w:p>
    <w:p w:rsidR="00ED7129" w:rsidRDefault="00ED7129" w:rsidP="00ED7129">
      <w:pPr>
        <w:spacing w:line="276" w:lineRule="auto"/>
        <w:jc w:val="both"/>
        <w:rPr>
          <w:bCs/>
        </w:rPr>
      </w:pPr>
      <w:r w:rsidRPr="007A0E27">
        <w:rPr>
          <w:noProof/>
          <w:lang w:eastAsia="de-DE"/>
        </w:rPr>
        <w:drawing>
          <wp:anchor distT="0" distB="0" distL="114300" distR="114300" simplePos="0" relativeHeight="251667456" behindDoc="1" locked="0" layoutInCell="1" allowOverlap="1" wp14:anchorId="48706E73" wp14:editId="1C4A027A">
            <wp:simplePos x="0" y="0"/>
            <wp:positionH relativeFrom="column">
              <wp:posOffset>1061085</wp:posOffset>
            </wp:positionH>
            <wp:positionV relativeFrom="paragraph">
              <wp:posOffset>69850</wp:posOffset>
            </wp:positionV>
            <wp:extent cx="3639600" cy="2574000"/>
            <wp:effectExtent l="19050" t="19050" r="18415" b="17145"/>
            <wp:wrapTight wrapText="bothSides">
              <wp:wrapPolygon edited="0">
                <wp:start x="-113" y="-160"/>
                <wp:lineTo x="-113" y="21584"/>
                <wp:lineTo x="21596" y="21584"/>
                <wp:lineTo x="21596" y="-160"/>
                <wp:lineTo x="-113" y="-160"/>
              </wp:wrapPolygon>
            </wp:wrapTight>
            <wp:docPr id="7" name="Grafik 7" descr="K:\Jakob\ABC Guter Nachbarschaft\Spielende K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Jakob\ABC Guter Nachbarschaft\Spielende Kind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9600" cy="257400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rsidR="00ED7129" w:rsidRDefault="00ED7129" w:rsidP="00ED7129">
      <w:pPr>
        <w:spacing w:line="276" w:lineRule="auto"/>
        <w:jc w:val="both"/>
        <w:rPr>
          <w:bCs/>
        </w:rPr>
      </w:pPr>
    </w:p>
    <w:p w:rsidR="00ED7129" w:rsidRDefault="00ED7129" w:rsidP="00ED7129">
      <w:pPr>
        <w:jc w:val="both"/>
        <w:rPr>
          <w:bCs/>
        </w:rPr>
      </w:pPr>
    </w:p>
    <w:p w:rsidR="00ED7129" w:rsidRDefault="00ED7129" w:rsidP="00ED7129">
      <w:pPr>
        <w:jc w:val="both"/>
        <w:rPr>
          <w:bCs/>
        </w:rPr>
      </w:pPr>
    </w:p>
    <w:p w:rsidR="00ED7129" w:rsidRDefault="00ED7129" w:rsidP="00ED7129">
      <w:pPr>
        <w:jc w:val="both"/>
        <w:rPr>
          <w:bCs/>
        </w:rPr>
      </w:pPr>
    </w:p>
    <w:p w:rsidR="00ED7129" w:rsidRDefault="00ED7129" w:rsidP="00ED7129">
      <w:pPr>
        <w:jc w:val="both"/>
        <w:rPr>
          <w:bCs/>
        </w:rPr>
      </w:pPr>
    </w:p>
    <w:p w:rsidR="00ED7129" w:rsidRDefault="00ED7129" w:rsidP="00ED7129">
      <w:pPr>
        <w:jc w:val="both"/>
        <w:rPr>
          <w:bCs/>
        </w:rPr>
      </w:pPr>
    </w:p>
    <w:p w:rsidR="00ED7129" w:rsidRPr="00ED7129" w:rsidRDefault="00ED7129" w:rsidP="00ED7129">
      <w:pPr>
        <w:rPr>
          <w:lang w:eastAsia="de-DE"/>
        </w:rPr>
      </w:pPr>
    </w:p>
    <w:p w:rsidR="00ED7129" w:rsidRDefault="00ED7129" w:rsidP="00225D27">
      <w:pPr>
        <w:pStyle w:val="berschrift2"/>
        <w:spacing w:line="276" w:lineRule="auto"/>
        <w:jc w:val="both"/>
        <w:rPr>
          <w:rFonts w:ascii="Arial" w:hAnsi="Arial" w:cs="Arial"/>
          <w:b/>
          <w:color w:val="auto"/>
          <w:sz w:val="24"/>
          <w:lang w:eastAsia="de-DE"/>
        </w:rPr>
      </w:pPr>
    </w:p>
    <w:p w:rsidR="00ED7129" w:rsidRDefault="00ED7129" w:rsidP="00225D27">
      <w:pPr>
        <w:pStyle w:val="berschrift2"/>
        <w:spacing w:line="276" w:lineRule="auto"/>
        <w:jc w:val="both"/>
        <w:rPr>
          <w:rFonts w:ascii="Arial" w:hAnsi="Arial" w:cs="Arial"/>
          <w:b/>
          <w:color w:val="auto"/>
          <w:sz w:val="24"/>
          <w:lang w:eastAsia="de-DE"/>
        </w:rPr>
      </w:pPr>
    </w:p>
    <w:p w:rsidR="00ED7129" w:rsidRPr="00ED7129" w:rsidRDefault="00ED7129" w:rsidP="00ED7129">
      <w:pPr>
        <w:rPr>
          <w:lang w:eastAsia="de-DE"/>
        </w:rPr>
      </w:pPr>
    </w:p>
    <w:p w:rsidR="00F0156B" w:rsidRDefault="00F0156B" w:rsidP="00ED7129">
      <w:pPr>
        <w:pStyle w:val="berschrift2"/>
        <w:spacing w:line="276" w:lineRule="auto"/>
        <w:jc w:val="both"/>
        <w:rPr>
          <w:rFonts w:ascii="Arial" w:hAnsi="Arial" w:cs="Arial"/>
          <w:b/>
          <w:color w:val="auto"/>
          <w:sz w:val="24"/>
          <w:lang w:eastAsia="de-DE"/>
        </w:rPr>
      </w:pPr>
      <w:bookmarkStart w:id="20" w:name="_Toc182218565"/>
      <w:r w:rsidRPr="00225D27">
        <w:rPr>
          <w:rFonts w:ascii="Arial" w:hAnsi="Arial" w:cs="Arial"/>
          <w:b/>
          <w:color w:val="auto"/>
          <w:sz w:val="24"/>
          <w:lang w:eastAsia="de-DE"/>
        </w:rPr>
        <w:t>Використання побутових приладів</w:t>
      </w:r>
      <w:bookmarkEnd w:id="20"/>
    </w:p>
    <w:p w:rsidR="00ED7129" w:rsidRPr="00ED7129" w:rsidRDefault="00ED7129" w:rsidP="00ED7129">
      <w:pPr>
        <w:spacing w:line="276" w:lineRule="auto"/>
        <w:jc w:val="both"/>
        <w:rPr>
          <w:lang w:eastAsia="de-DE"/>
        </w:rPr>
      </w:pPr>
      <w:r w:rsidRPr="00ED7129">
        <w:rPr>
          <w:lang w:eastAsia="de-DE"/>
        </w:rPr>
        <w:t>При використанні побутових приладів під час періодів тиші пам’ятайте, що ви живете у будинковій спільноті, і хороші стосунки у спільноті ґрунтуються, першза все, на взаємній повазі. Запитайте у ваших сусідів під час розмови на сходовій клітці, чи вони чують шум від ваших побутових приладів. Якщо шум від приладів значно заважає співмешканцям, слід припинити їх використання під час періодів тиші.</w:t>
      </w:r>
    </w:p>
    <w:p w:rsidR="00ED7129" w:rsidRPr="00ED7129" w:rsidRDefault="00ED7129" w:rsidP="00ED7129">
      <w:pPr>
        <w:rPr>
          <w:lang w:eastAsia="de-DE"/>
        </w:rPr>
      </w:pPr>
    </w:p>
    <w:p w:rsidR="00F0156B" w:rsidRDefault="00F0156B" w:rsidP="00225D27">
      <w:pPr>
        <w:pStyle w:val="berschrift2"/>
        <w:spacing w:line="276" w:lineRule="auto"/>
        <w:jc w:val="both"/>
        <w:rPr>
          <w:rFonts w:ascii="Arial" w:hAnsi="Arial" w:cs="Arial"/>
          <w:b/>
          <w:color w:val="auto"/>
          <w:sz w:val="24"/>
          <w:lang w:eastAsia="de-DE"/>
        </w:rPr>
      </w:pPr>
      <w:bookmarkStart w:id="21" w:name="_Toc182218566"/>
      <w:r w:rsidRPr="00225D27">
        <w:rPr>
          <w:rFonts w:ascii="Arial" w:hAnsi="Arial" w:cs="Arial"/>
          <w:b/>
          <w:color w:val="auto"/>
          <w:sz w:val="24"/>
          <w:lang w:eastAsia="de-DE"/>
        </w:rPr>
        <w:t>Музикування</w:t>
      </w:r>
      <w:bookmarkEnd w:id="21"/>
    </w:p>
    <w:p w:rsidR="00ED7129" w:rsidRDefault="00ED7129" w:rsidP="00ED7129">
      <w:pPr>
        <w:spacing w:line="276" w:lineRule="auto"/>
        <w:jc w:val="both"/>
        <w:rPr>
          <w:lang w:eastAsia="de-DE"/>
        </w:rPr>
      </w:pPr>
      <w:r w:rsidRPr="00ED7129">
        <w:rPr>
          <w:lang w:eastAsia="de-DE"/>
        </w:rPr>
        <w:t>Ми рекомендуємо обмежити музичні заняття однією годиною на день. Якщо вам потрібно займатися довше, узгодьте це із сусідами. Можливо, існують альтернативи для музичних занять за межами дому.</w:t>
      </w:r>
    </w:p>
    <w:p w:rsidR="00ED7129" w:rsidRPr="00ED7129" w:rsidRDefault="00ED7129" w:rsidP="00ED7129">
      <w:pPr>
        <w:spacing w:line="276" w:lineRule="auto"/>
        <w:jc w:val="both"/>
        <w:rPr>
          <w:lang w:eastAsia="de-DE"/>
        </w:rPr>
      </w:pPr>
    </w:p>
    <w:p w:rsidR="00F0156B" w:rsidRDefault="00F0156B" w:rsidP="00ED7129">
      <w:pPr>
        <w:pStyle w:val="berschrift2"/>
        <w:spacing w:line="276" w:lineRule="auto"/>
        <w:jc w:val="both"/>
        <w:rPr>
          <w:rFonts w:ascii="Arial" w:hAnsi="Arial" w:cs="Arial"/>
          <w:b/>
          <w:color w:val="auto"/>
          <w:sz w:val="24"/>
          <w:lang w:eastAsia="de-DE"/>
        </w:rPr>
      </w:pPr>
      <w:bookmarkStart w:id="22" w:name="_Toc182218567"/>
      <w:r w:rsidRPr="00225D27">
        <w:rPr>
          <w:rFonts w:ascii="Arial" w:hAnsi="Arial" w:cs="Arial"/>
          <w:b/>
          <w:color w:val="auto"/>
          <w:sz w:val="24"/>
          <w:lang w:eastAsia="de-DE"/>
        </w:rPr>
        <w:t>Святкування</w:t>
      </w:r>
      <w:bookmarkEnd w:id="22"/>
    </w:p>
    <w:p w:rsidR="00ED7129" w:rsidRDefault="00ED7129" w:rsidP="00ED7129">
      <w:pPr>
        <w:spacing w:line="276" w:lineRule="auto"/>
        <w:jc w:val="both"/>
        <w:rPr>
          <w:lang w:eastAsia="de-DE"/>
        </w:rPr>
      </w:pPr>
      <w:r w:rsidRPr="00ED7129">
        <w:rPr>
          <w:lang w:eastAsia="de-DE"/>
        </w:rPr>
        <w:t>Ваші сусіди будуть вам вдячні і навіть приймуть трохи гучніші звуки, якщо ви заздалегідь повідомите про заплановане святкування. Однак, будь ласка, не забувайте про часи тиші.</w:t>
      </w:r>
    </w:p>
    <w:p w:rsidR="00ED7129" w:rsidRPr="00ED7129" w:rsidRDefault="00ED7129" w:rsidP="00ED7129">
      <w:pPr>
        <w:spacing w:line="276" w:lineRule="auto"/>
        <w:jc w:val="both"/>
        <w:rPr>
          <w:lang w:eastAsia="de-DE"/>
        </w:rPr>
      </w:pPr>
    </w:p>
    <w:p w:rsidR="00F0156B" w:rsidRPr="00225D27" w:rsidRDefault="00F0156B" w:rsidP="00ED7129">
      <w:pPr>
        <w:pStyle w:val="berschrift2"/>
        <w:spacing w:line="276" w:lineRule="auto"/>
        <w:jc w:val="both"/>
        <w:rPr>
          <w:rFonts w:ascii="Arial" w:hAnsi="Arial" w:cs="Arial"/>
          <w:b/>
          <w:color w:val="auto"/>
          <w:sz w:val="24"/>
          <w:lang w:eastAsia="de-DE"/>
        </w:rPr>
      </w:pPr>
      <w:bookmarkStart w:id="23" w:name="_Toc182218568"/>
      <w:r w:rsidRPr="00225D27">
        <w:rPr>
          <w:rFonts w:ascii="Arial" w:hAnsi="Arial" w:cs="Arial"/>
          <w:b/>
          <w:color w:val="auto"/>
          <w:sz w:val="24"/>
          <w:lang w:eastAsia="de-DE"/>
        </w:rPr>
        <w:t>Додаткові поради для захисту від шуму</w:t>
      </w:r>
      <w:bookmarkEnd w:id="23"/>
    </w:p>
    <w:p w:rsidR="00ED7129" w:rsidRDefault="00ED7129" w:rsidP="00ED7129">
      <w:pPr>
        <w:pStyle w:val="Listenabsatz"/>
        <w:numPr>
          <w:ilvl w:val="0"/>
          <w:numId w:val="3"/>
        </w:numPr>
        <w:spacing w:line="276" w:lineRule="auto"/>
        <w:jc w:val="both"/>
        <w:rPr>
          <w:lang w:eastAsia="de-DE"/>
        </w:rPr>
      </w:pPr>
      <w:r>
        <w:rPr>
          <w:lang w:eastAsia="de-DE"/>
        </w:rPr>
        <w:t>Закривайте двері, притримуючи ручку, щоб не турбувати сусідів.</w:t>
      </w:r>
    </w:p>
    <w:p w:rsidR="00782E67" w:rsidRDefault="00ED7129" w:rsidP="00782E67">
      <w:pPr>
        <w:pStyle w:val="Listenabsatz"/>
        <w:numPr>
          <w:ilvl w:val="0"/>
          <w:numId w:val="3"/>
        </w:numPr>
        <w:spacing w:line="276" w:lineRule="auto"/>
        <w:jc w:val="both"/>
        <w:rPr>
          <w:lang w:eastAsia="de-DE"/>
        </w:rPr>
      </w:pPr>
      <w:r>
        <w:rPr>
          <w:lang w:eastAsia="de-DE"/>
        </w:rPr>
        <w:t>Повстяні накладки на меблях допоможуть уникнути неприємних звуків під час їх пересуванні.</w:t>
      </w:r>
    </w:p>
    <w:p w:rsidR="00F0156B" w:rsidRDefault="00F0156B" w:rsidP="00ED7129">
      <w:pPr>
        <w:pStyle w:val="berschrift1"/>
        <w:spacing w:line="360" w:lineRule="auto"/>
        <w:jc w:val="both"/>
        <w:rPr>
          <w:rFonts w:ascii="Arial" w:hAnsi="Arial" w:cs="Arial"/>
          <w:b/>
          <w:color w:val="auto"/>
          <w:sz w:val="28"/>
          <w:szCs w:val="28"/>
          <w:lang w:eastAsia="de-DE"/>
        </w:rPr>
      </w:pPr>
      <w:bookmarkStart w:id="24" w:name="_Toc182218569"/>
      <w:r w:rsidRPr="00ED7129">
        <w:rPr>
          <w:rFonts w:ascii="Arial" w:hAnsi="Arial" w:cs="Arial"/>
          <w:b/>
          <w:color w:val="auto"/>
          <w:sz w:val="28"/>
          <w:szCs w:val="28"/>
          <w:lang w:eastAsia="de-DE"/>
        </w:rPr>
        <w:lastRenderedPageBreak/>
        <w:t>Прибирання та чистота</w:t>
      </w:r>
      <w:bookmarkEnd w:id="24"/>
    </w:p>
    <w:p w:rsidR="00ED7129" w:rsidRPr="00ED7129" w:rsidRDefault="00ED7129" w:rsidP="00ED7129">
      <w:pPr>
        <w:spacing w:line="360" w:lineRule="auto"/>
        <w:jc w:val="both"/>
        <w:rPr>
          <w:lang w:eastAsia="de-DE"/>
        </w:rPr>
      </w:pPr>
      <w:r w:rsidRPr="00ED7129">
        <w:rPr>
          <w:lang w:eastAsia="de-DE"/>
        </w:rPr>
        <w:t>Наші рекомендації для вас</w:t>
      </w:r>
    </w:p>
    <w:p w:rsidR="00F0156B" w:rsidRDefault="00F0156B" w:rsidP="00ED7129">
      <w:pPr>
        <w:pStyle w:val="berschrift2"/>
        <w:spacing w:line="276" w:lineRule="auto"/>
        <w:jc w:val="both"/>
        <w:rPr>
          <w:rFonts w:ascii="Arial" w:hAnsi="Arial" w:cs="Arial"/>
          <w:b/>
          <w:color w:val="auto"/>
          <w:sz w:val="24"/>
          <w:lang w:eastAsia="de-DE"/>
        </w:rPr>
      </w:pPr>
      <w:bookmarkStart w:id="25" w:name="_Toc182218570"/>
      <w:r w:rsidRPr="00ED7129">
        <w:rPr>
          <w:rFonts w:ascii="Arial" w:hAnsi="Arial" w:cs="Arial"/>
          <w:b/>
          <w:color w:val="auto"/>
          <w:sz w:val="24"/>
          <w:lang w:eastAsia="de-DE"/>
        </w:rPr>
        <w:t>Правила будинку та подвір'я/Зимове обслуговування</w:t>
      </w:r>
      <w:bookmarkEnd w:id="25"/>
    </w:p>
    <w:p w:rsidR="00ED7129" w:rsidRDefault="00ED7129" w:rsidP="00ED7129">
      <w:pPr>
        <w:spacing w:line="276" w:lineRule="auto"/>
        <w:jc w:val="both"/>
        <w:rPr>
          <w:lang w:eastAsia="de-DE"/>
        </w:rPr>
      </w:pPr>
      <w:r w:rsidRPr="00ED7129">
        <w:rPr>
          <w:lang w:eastAsia="de-DE"/>
        </w:rPr>
        <w:t>Спочатку варто пояснити, що різні обов'язки стосуються дотримання правил будинку і подвір'я, а також зимового обслуговування. Чи ви є особисто відповідальними за виконання цих обов'язків, чи це завдання обслуговування обслуговуючих служб, ви можете дізнатися з ваших документів (наприклад, у папці орендаря) або звернувшись до кооперативу чи до домоуправителя.</w:t>
      </w:r>
    </w:p>
    <w:p w:rsidR="00ED7129" w:rsidRPr="00ED7129" w:rsidRDefault="00ED7129" w:rsidP="00ED7129">
      <w:pPr>
        <w:spacing w:line="276" w:lineRule="auto"/>
        <w:jc w:val="both"/>
        <w:rPr>
          <w:lang w:eastAsia="de-DE"/>
        </w:rPr>
      </w:pPr>
    </w:p>
    <w:p w:rsidR="00F0156B" w:rsidRDefault="00F0156B" w:rsidP="00ED7129">
      <w:pPr>
        <w:pStyle w:val="berschrift2"/>
        <w:spacing w:line="276" w:lineRule="auto"/>
        <w:jc w:val="both"/>
        <w:rPr>
          <w:rFonts w:ascii="Arial" w:hAnsi="Arial" w:cs="Arial"/>
          <w:b/>
          <w:color w:val="auto"/>
          <w:sz w:val="24"/>
          <w:lang w:eastAsia="de-DE"/>
        </w:rPr>
      </w:pPr>
      <w:bookmarkStart w:id="26" w:name="_Toc182218571"/>
      <w:r w:rsidRPr="00ED7129">
        <w:rPr>
          <w:rFonts w:ascii="Arial" w:hAnsi="Arial" w:cs="Arial"/>
          <w:b/>
          <w:color w:val="auto"/>
          <w:sz w:val="24"/>
          <w:lang w:eastAsia="de-DE"/>
        </w:rPr>
        <w:t>Відповідальність орендаря за правила будинку і подвір'я/зимове обслуговування</w:t>
      </w:r>
      <w:bookmarkEnd w:id="26"/>
    </w:p>
    <w:p w:rsidR="00ED7129" w:rsidRDefault="00ED7129" w:rsidP="00ED7129">
      <w:pPr>
        <w:spacing w:line="276" w:lineRule="auto"/>
        <w:jc w:val="both"/>
        <w:rPr>
          <w:lang w:eastAsia="de-DE"/>
        </w:rPr>
      </w:pPr>
      <w:r w:rsidRPr="00ED7129">
        <w:rPr>
          <w:lang w:eastAsia="de-DE"/>
        </w:rPr>
        <w:t>Якщо ваш сусід іноді забуває про виконання правил будинку або подвір'я, він, безперечно, оцінить, якщо ви ввічливо нагадаєте йому про це, перш ніж повідомити нас. Якщо ваш сусід регулярно забуває про ці обов'язки, ми будемо вдячні за повідомлення.</w:t>
      </w:r>
    </w:p>
    <w:p w:rsidR="00ED7129" w:rsidRPr="00ED7129" w:rsidRDefault="00ED7129" w:rsidP="00ED7129">
      <w:pPr>
        <w:spacing w:line="276" w:lineRule="auto"/>
        <w:jc w:val="both"/>
        <w:rPr>
          <w:lang w:eastAsia="de-DE"/>
        </w:rPr>
      </w:pPr>
    </w:p>
    <w:p w:rsidR="00F0156B" w:rsidRPr="00ED7129" w:rsidRDefault="00F0156B" w:rsidP="00ED7129">
      <w:pPr>
        <w:pStyle w:val="berschrift2"/>
        <w:spacing w:line="276" w:lineRule="auto"/>
        <w:jc w:val="both"/>
        <w:rPr>
          <w:rFonts w:ascii="Arial" w:hAnsi="Arial" w:cs="Arial"/>
          <w:b/>
          <w:color w:val="auto"/>
          <w:sz w:val="24"/>
          <w:lang w:eastAsia="de-DE"/>
        </w:rPr>
      </w:pPr>
      <w:bookmarkStart w:id="27" w:name="_Toc182218572"/>
      <w:r w:rsidRPr="00ED7129">
        <w:rPr>
          <w:rFonts w:ascii="Arial" w:hAnsi="Arial" w:cs="Arial"/>
          <w:b/>
          <w:color w:val="auto"/>
          <w:sz w:val="24"/>
          <w:lang w:eastAsia="de-DE"/>
        </w:rPr>
        <w:t>Відповідальність обслуговуючих служб за правила будинку і подвір'я/зимове обслуговування</w:t>
      </w:r>
      <w:bookmarkEnd w:id="27"/>
    </w:p>
    <w:p w:rsidR="00F0156B" w:rsidRDefault="00ED7129" w:rsidP="00ED7129">
      <w:pPr>
        <w:spacing w:line="276" w:lineRule="auto"/>
        <w:jc w:val="both"/>
        <w:rPr>
          <w:lang w:eastAsia="de-DE"/>
        </w:rPr>
      </w:pPr>
      <w:r w:rsidRPr="00ED7129">
        <w:rPr>
          <w:lang w:eastAsia="de-DE"/>
        </w:rPr>
        <w:t>Належним чином не виконані або невиконані роботи повинні бути негайно повідомлені кооперативу, оскільки пізніші претензії не можуть бути виправлені.</w:t>
      </w:r>
    </w:p>
    <w:p w:rsidR="00ED7129" w:rsidRDefault="00ED7129" w:rsidP="00ED7129">
      <w:pPr>
        <w:spacing w:line="276" w:lineRule="auto"/>
        <w:jc w:val="both"/>
        <w:rPr>
          <w:lang w:eastAsia="de-DE"/>
        </w:rPr>
      </w:pPr>
    </w:p>
    <w:p w:rsidR="00ED7129" w:rsidRDefault="00ED7129" w:rsidP="00ED7129">
      <w:pPr>
        <w:spacing w:line="276" w:lineRule="auto"/>
        <w:jc w:val="both"/>
        <w:rPr>
          <w:lang w:eastAsia="de-DE"/>
        </w:rPr>
      </w:pPr>
    </w:p>
    <w:p w:rsidR="00ED7129" w:rsidRDefault="00ED7129" w:rsidP="00ED7129">
      <w:pPr>
        <w:spacing w:line="276" w:lineRule="auto"/>
        <w:jc w:val="both"/>
        <w:rPr>
          <w:lang w:eastAsia="de-DE"/>
        </w:rPr>
      </w:pPr>
    </w:p>
    <w:p w:rsidR="00ED7129" w:rsidRDefault="00ED7129" w:rsidP="00ED7129">
      <w:pPr>
        <w:spacing w:line="276" w:lineRule="auto"/>
        <w:jc w:val="both"/>
        <w:rPr>
          <w:lang w:eastAsia="de-DE"/>
        </w:rPr>
      </w:pPr>
    </w:p>
    <w:p w:rsidR="00ED7129" w:rsidRDefault="00ED7129" w:rsidP="00ED7129">
      <w:pPr>
        <w:spacing w:line="276" w:lineRule="auto"/>
        <w:jc w:val="both"/>
        <w:rPr>
          <w:lang w:eastAsia="de-DE"/>
        </w:rPr>
      </w:pPr>
    </w:p>
    <w:p w:rsidR="00ED7129" w:rsidRDefault="00ED7129" w:rsidP="00ED7129">
      <w:pPr>
        <w:spacing w:line="276" w:lineRule="auto"/>
        <w:jc w:val="both"/>
        <w:rPr>
          <w:lang w:eastAsia="de-DE"/>
        </w:rPr>
      </w:pPr>
    </w:p>
    <w:p w:rsidR="00ED7129" w:rsidRDefault="00ED7129" w:rsidP="00ED7129">
      <w:pPr>
        <w:spacing w:line="276" w:lineRule="auto"/>
        <w:jc w:val="both"/>
        <w:rPr>
          <w:lang w:eastAsia="de-DE"/>
        </w:rPr>
      </w:pPr>
    </w:p>
    <w:p w:rsidR="00ED7129" w:rsidRDefault="00ED7129" w:rsidP="00ED7129">
      <w:pPr>
        <w:spacing w:line="276" w:lineRule="auto"/>
        <w:jc w:val="both"/>
        <w:rPr>
          <w:lang w:eastAsia="de-DE"/>
        </w:rPr>
      </w:pPr>
    </w:p>
    <w:p w:rsidR="00ED7129" w:rsidRDefault="00ED7129" w:rsidP="00ED7129">
      <w:pPr>
        <w:spacing w:line="276" w:lineRule="auto"/>
        <w:jc w:val="both"/>
        <w:rPr>
          <w:lang w:eastAsia="de-DE"/>
        </w:rPr>
      </w:pPr>
    </w:p>
    <w:p w:rsidR="00ED7129" w:rsidRDefault="00ED7129" w:rsidP="00ED7129">
      <w:pPr>
        <w:spacing w:line="276" w:lineRule="auto"/>
        <w:jc w:val="both"/>
        <w:rPr>
          <w:lang w:eastAsia="de-DE"/>
        </w:rPr>
      </w:pPr>
    </w:p>
    <w:p w:rsidR="00ED7129" w:rsidRDefault="00ED7129" w:rsidP="00ED7129">
      <w:pPr>
        <w:spacing w:line="276" w:lineRule="auto"/>
        <w:jc w:val="both"/>
        <w:rPr>
          <w:lang w:eastAsia="de-DE"/>
        </w:rPr>
      </w:pPr>
    </w:p>
    <w:p w:rsidR="00ED7129" w:rsidRDefault="00ED7129" w:rsidP="00ED7129">
      <w:pPr>
        <w:spacing w:line="276" w:lineRule="auto"/>
        <w:jc w:val="both"/>
        <w:rPr>
          <w:lang w:eastAsia="de-DE"/>
        </w:rPr>
      </w:pPr>
    </w:p>
    <w:p w:rsidR="00ED7129" w:rsidRDefault="00ED7129" w:rsidP="00ED7129">
      <w:pPr>
        <w:spacing w:line="276" w:lineRule="auto"/>
        <w:jc w:val="both"/>
        <w:rPr>
          <w:lang w:eastAsia="de-DE"/>
        </w:rPr>
      </w:pPr>
    </w:p>
    <w:p w:rsidR="00ED7129" w:rsidRDefault="00ED7129" w:rsidP="00ED7129">
      <w:pPr>
        <w:spacing w:line="276" w:lineRule="auto"/>
        <w:jc w:val="both"/>
        <w:rPr>
          <w:lang w:eastAsia="de-DE"/>
        </w:rPr>
      </w:pPr>
    </w:p>
    <w:p w:rsidR="00ED7129" w:rsidRDefault="00ED7129" w:rsidP="00ED7129">
      <w:pPr>
        <w:spacing w:line="276" w:lineRule="auto"/>
        <w:jc w:val="both"/>
        <w:rPr>
          <w:lang w:eastAsia="de-DE"/>
        </w:rPr>
      </w:pPr>
    </w:p>
    <w:p w:rsidR="00782E67" w:rsidRDefault="00782E67" w:rsidP="00ED7129">
      <w:pPr>
        <w:spacing w:line="276" w:lineRule="auto"/>
        <w:jc w:val="both"/>
        <w:rPr>
          <w:lang w:eastAsia="de-DE"/>
        </w:rPr>
      </w:pPr>
    </w:p>
    <w:p w:rsidR="00F0156B" w:rsidRDefault="00F0156B" w:rsidP="00ED7129">
      <w:pPr>
        <w:pStyle w:val="berschrift2"/>
        <w:spacing w:line="276" w:lineRule="auto"/>
        <w:jc w:val="both"/>
        <w:rPr>
          <w:rFonts w:ascii="Arial" w:hAnsi="Arial" w:cs="Arial"/>
          <w:b/>
          <w:color w:val="auto"/>
          <w:sz w:val="24"/>
          <w:lang w:eastAsia="de-DE"/>
        </w:rPr>
      </w:pPr>
      <w:bookmarkStart w:id="28" w:name="_Toc182218573"/>
      <w:r w:rsidRPr="00ED7129">
        <w:rPr>
          <w:rFonts w:ascii="Arial" w:hAnsi="Arial" w:cs="Arial"/>
          <w:b/>
          <w:color w:val="auto"/>
          <w:sz w:val="24"/>
          <w:lang w:eastAsia="de-DE"/>
        </w:rPr>
        <w:lastRenderedPageBreak/>
        <w:t>Сортування сміття</w:t>
      </w:r>
      <w:bookmarkEnd w:id="28"/>
    </w:p>
    <w:p w:rsidR="00ED7129" w:rsidRDefault="00ED7129" w:rsidP="00ED7129">
      <w:pPr>
        <w:spacing w:line="276" w:lineRule="auto"/>
        <w:jc w:val="both"/>
        <w:rPr>
          <w:lang w:eastAsia="de-DE"/>
        </w:rPr>
      </w:pPr>
      <w:r w:rsidRPr="00ED7129">
        <w:rPr>
          <w:lang w:eastAsia="de-DE"/>
        </w:rPr>
        <w:t>Будь ласка, пам'ятайте, що правильне сортування сміття не лише захищає довкілля, але й економить ваші кошти.</w:t>
      </w:r>
    </w:p>
    <w:p w:rsidR="00ED7129" w:rsidRDefault="00782E67" w:rsidP="00ED7129">
      <w:pPr>
        <w:spacing w:line="276" w:lineRule="auto"/>
        <w:jc w:val="both"/>
        <w:rPr>
          <w:lang w:eastAsia="de-DE"/>
        </w:rPr>
      </w:pPr>
      <w:r>
        <w:rPr>
          <w:noProof/>
          <w:lang w:eastAsia="de-DE"/>
        </w:rPr>
        <w:drawing>
          <wp:anchor distT="0" distB="0" distL="114300" distR="114300" simplePos="0" relativeHeight="251668480" behindDoc="1" locked="0" layoutInCell="1" allowOverlap="1" wp14:anchorId="5E4DCDD9" wp14:editId="69DEDB44">
            <wp:simplePos x="0" y="0"/>
            <wp:positionH relativeFrom="column">
              <wp:align>center</wp:align>
            </wp:positionH>
            <wp:positionV relativeFrom="page">
              <wp:posOffset>1592580</wp:posOffset>
            </wp:positionV>
            <wp:extent cx="2808000" cy="1990800"/>
            <wp:effectExtent l="0" t="0" r="0" b="9525"/>
            <wp:wrapTight wrapText="bothSides">
              <wp:wrapPolygon edited="0">
                <wp:start x="0" y="0"/>
                <wp:lineTo x="0" y="21497"/>
                <wp:lineTo x="21395" y="21497"/>
                <wp:lineTo x="2139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8000" cy="1990800"/>
                    </a:xfrm>
                    <a:prstGeom prst="rect">
                      <a:avLst/>
                    </a:prstGeom>
                    <a:noFill/>
                  </pic:spPr>
                </pic:pic>
              </a:graphicData>
            </a:graphic>
            <wp14:sizeRelH relativeFrom="margin">
              <wp14:pctWidth>0</wp14:pctWidth>
            </wp14:sizeRelH>
            <wp14:sizeRelV relativeFrom="margin">
              <wp14:pctHeight>0</wp14:pctHeight>
            </wp14:sizeRelV>
          </wp:anchor>
        </w:drawing>
      </w:r>
    </w:p>
    <w:p w:rsidR="00ED7129" w:rsidRDefault="00ED7129" w:rsidP="00ED7129">
      <w:pPr>
        <w:spacing w:line="276" w:lineRule="auto"/>
        <w:jc w:val="both"/>
        <w:rPr>
          <w:lang w:eastAsia="de-DE"/>
        </w:rPr>
      </w:pPr>
    </w:p>
    <w:p w:rsidR="00ED7129" w:rsidRDefault="00ED7129" w:rsidP="00ED7129">
      <w:pPr>
        <w:spacing w:line="276" w:lineRule="auto"/>
        <w:jc w:val="both"/>
        <w:rPr>
          <w:lang w:eastAsia="de-DE"/>
        </w:rPr>
      </w:pPr>
    </w:p>
    <w:p w:rsidR="00ED7129" w:rsidRDefault="00ED7129" w:rsidP="00ED7129">
      <w:pPr>
        <w:spacing w:line="276" w:lineRule="auto"/>
        <w:jc w:val="both"/>
        <w:rPr>
          <w:lang w:eastAsia="de-DE"/>
        </w:rPr>
      </w:pPr>
    </w:p>
    <w:p w:rsidR="00ED7129" w:rsidRDefault="00ED7129" w:rsidP="00ED7129">
      <w:pPr>
        <w:spacing w:line="276" w:lineRule="auto"/>
        <w:jc w:val="both"/>
        <w:rPr>
          <w:lang w:eastAsia="de-DE"/>
        </w:rPr>
      </w:pPr>
    </w:p>
    <w:p w:rsidR="00ED7129" w:rsidRDefault="00ED7129" w:rsidP="00ED7129">
      <w:pPr>
        <w:spacing w:line="276" w:lineRule="auto"/>
        <w:jc w:val="both"/>
        <w:rPr>
          <w:lang w:eastAsia="de-DE"/>
        </w:rPr>
      </w:pPr>
    </w:p>
    <w:p w:rsidR="00ED7129" w:rsidRDefault="00ED7129" w:rsidP="00ED7129">
      <w:pPr>
        <w:spacing w:line="276" w:lineRule="auto"/>
        <w:jc w:val="both"/>
        <w:rPr>
          <w:lang w:eastAsia="de-DE"/>
        </w:rPr>
      </w:pPr>
    </w:p>
    <w:p w:rsidR="00ED7129" w:rsidRPr="00ED7129" w:rsidRDefault="00ED7129" w:rsidP="00ED7129">
      <w:pPr>
        <w:spacing w:line="276" w:lineRule="auto"/>
        <w:jc w:val="both"/>
        <w:rPr>
          <w:lang w:eastAsia="de-DE"/>
        </w:rPr>
      </w:pPr>
    </w:p>
    <w:p w:rsidR="00F0156B" w:rsidRDefault="00F0156B" w:rsidP="00ED7129">
      <w:pPr>
        <w:pStyle w:val="berschrift2"/>
        <w:spacing w:line="276" w:lineRule="auto"/>
        <w:jc w:val="both"/>
        <w:rPr>
          <w:rFonts w:ascii="Arial" w:hAnsi="Arial" w:cs="Arial"/>
          <w:b/>
          <w:color w:val="auto"/>
          <w:sz w:val="24"/>
          <w:lang w:eastAsia="de-DE"/>
        </w:rPr>
      </w:pPr>
      <w:bookmarkStart w:id="29" w:name="_Toc182218574"/>
      <w:r w:rsidRPr="00ED7129">
        <w:rPr>
          <w:rFonts w:ascii="Arial" w:hAnsi="Arial" w:cs="Arial"/>
          <w:b/>
          <w:color w:val="auto"/>
          <w:sz w:val="24"/>
          <w:lang w:eastAsia="de-DE"/>
        </w:rPr>
        <w:t>Зберігання сміття на балконі</w:t>
      </w:r>
      <w:bookmarkEnd w:id="29"/>
    </w:p>
    <w:p w:rsidR="00ED7129" w:rsidRDefault="00ED7129" w:rsidP="00ED7129">
      <w:pPr>
        <w:spacing w:line="276" w:lineRule="auto"/>
        <w:jc w:val="both"/>
        <w:rPr>
          <w:lang w:eastAsia="de-DE"/>
        </w:rPr>
      </w:pPr>
      <w:r w:rsidRPr="00ED7129">
        <w:rPr>
          <w:lang w:eastAsia="de-DE"/>
        </w:rPr>
        <w:t>Балкон – це місце для відпочинку. Сміття слід викидати в спеціально призначені сміттєві контейнери. Подумайте про неприємні запахи та непривабливий вигляд, який залишає сміття на балконі.</w:t>
      </w:r>
    </w:p>
    <w:p w:rsidR="00851BA1" w:rsidRPr="00ED7129" w:rsidRDefault="00851BA1" w:rsidP="00ED7129">
      <w:pPr>
        <w:spacing w:line="276" w:lineRule="auto"/>
        <w:jc w:val="both"/>
        <w:rPr>
          <w:lang w:eastAsia="de-DE"/>
        </w:rPr>
      </w:pPr>
    </w:p>
    <w:p w:rsidR="00ED7129" w:rsidRPr="00B053AA" w:rsidRDefault="00851BA1" w:rsidP="00B053AA">
      <w:pPr>
        <w:pStyle w:val="berschrift2"/>
        <w:rPr>
          <w:rFonts w:ascii="Arial" w:hAnsi="Arial" w:cs="Arial"/>
          <w:b/>
          <w:color w:val="auto"/>
          <w:sz w:val="24"/>
          <w:lang w:eastAsia="de-DE"/>
        </w:rPr>
      </w:pPr>
      <w:bookmarkStart w:id="30" w:name="_Toc182218575"/>
      <w:r w:rsidRPr="00B053AA">
        <w:rPr>
          <w:rFonts w:ascii="Arial" w:hAnsi="Arial" w:cs="Arial"/>
          <w:b/>
          <w:color w:val="auto"/>
          <w:sz w:val="24"/>
          <w:lang w:eastAsia="de-DE"/>
        </w:rPr>
        <w:t>Будівельне сміття</w:t>
      </w:r>
      <w:bookmarkEnd w:id="30"/>
    </w:p>
    <w:p w:rsidR="00851BA1" w:rsidRDefault="00B053AA" w:rsidP="00B053AA">
      <w:pPr>
        <w:spacing w:line="276" w:lineRule="auto"/>
        <w:jc w:val="both"/>
        <w:rPr>
          <w:lang w:eastAsia="de-DE"/>
        </w:rPr>
      </w:pPr>
      <w:r w:rsidRPr="00B053AA">
        <w:rPr>
          <w:lang w:eastAsia="de-DE"/>
        </w:rPr>
        <w:t>Будівельне сміття не слід викидати у спільні сміттєві контейнер, оскільки це призводить до зайвих витрат і займає місце. Дізнайтеся у нас або в місцевій службі управління відходами про можливі варіанти утилізації. Ваш кооператив із задоволенням вам допоможе.</w:t>
      </w:r>
    </w:p>
    <w:p w:rsidR="00B053AA" w:rsidRPr="00ED7129" w:rsidRDefault="00B053AA" w:rsidP="00B053AA">
      <w:pPr>
        <w:spacing w:line="276" w:lineRule="auto"/>
        <w:jc w:val="both"/>
        <w:rPr>
          <w:lang w:eastAsia="de-DE"/>
        </w:rPr>
      </w:pPr>
    </w:p>
    <w:p w:rsidR="00F0156B" w:rsidRDefault="00F0156B" w:rsidP="00B053AA">
      <w:pPr>
        <w:pStyle w:val="berschrift2"/>
        <w:spacing w:line="276" w:lineRule="auto"/>
        <w:jc w:val="both"/>
        <w:rPr>
          <w:rFonts w:ascii="Arial" w:hAnsi="Arial" w:cs="Arial"/>
          <w:b/>
          <w:color w:val="auto"/>
          <w:sz w:val="24"/>
          <w:lang w:eastAsia="de-DE"/>
        </w:rPr>
      </w:pPr>
      <w:bookmarkStart w:id="31" w:name="_Toc182218576"/>
      <w:r w:rsidRPr="00ED7129">
        <w:rPr>
          <w:rFonts w:ascii="Arial" w:hAnsi="Arial" w:cs="Arial"/>
          <w:b/>
          <w:color w:val="auto"/>
          <w:sz w:val="24"/>
          <w:lang w:eastAsia="de-DE"/>
        </w:rPr>
        <w:t>Старий папір / Поштова скринька</w:t>
      </w:r>
      <w:bookmarkEnd w:id="31"/>
    </w:p>
    <w:p w:rsidR="00B053AA" w:rsidRPr="00B053AA" w:rsidRDefault="00B053AA" w:rsidP="00B053AA">
      <w:pPr>
        <w:spacing w:line="276" w:lineRule="auto"/>
        <w:jc w:val="both"/>
        <w:rPr>
          <w:lang w:eastAsia="de-DE"/>
        </w:rPr>
      </w:pPr>
      <w:r w:rsidRPr="00B053AA">
        <w:rPr>
          <w:lang w:eastAsia="de-DE"/>
        </w:rPr>
        <w:t>Поштова скринька не призначена для зберігання старого паперу. Непотрібні газети та рекламні листівки слід викидати у відповідний контейнер для паперу.</w:t>
      </w:r>
    </w:p>
    <w:p w:rsidR="00ED7129" w:rsidRPr="00851BA1" w:rsidRDefault="00ED7129" w:rsidP="00851BA1">
      <w:pPr>
        <w:pStyle w:val="berschrift2"/>
        <w:rPr>
          <w:rFonts w:ascii="Arial" w:hAnsi="Arial" w:cs="Arial"/>
          <w:b/>
          <w:color w:val="auto"/>
          <w:sz w:val="24"/>
          <w:lang w:eastAsia="de-DE"/>
        </w:rPr>
      </w:pPr>
    </w:p>
    <w:p w:rsidR="00F0156B" w:rsidRDefault="00F0156B" w:rsidP="00B053AA">
      <w:pPr>
        <w:pStyle w:val="berschrift2"/>
        <w:spacing w:line="276" w:lineRule="auto"/>
        <w:jc w:val="both"/>
        <w:rPr>
          <w:rFonts w:ascii="Arial" w:hAnsi="Arial" w:cs="Arial"/>
          <w:b/>
          <w:color w:val="auto"/>
          <w:sz w:val="24"/>
          <w:lang w:eastAsia="de-DE"/>
        </w:rPr>
      </w:pPr>
      <w:bookmarkStart w:id="32" w:name="_Toc182218577"/>
      <w:r w:rsidRPr="00ED7129">
        <w:rPr>
          <w:rFonts w:ascii="Arial" w:hAnsi="Arial" w:cs="Arial"/>
          <w:b/>
          <w:color w:val="auto"/>
          <w:sz w:val="24"/>
          <w:lang w:eastAsia="de-DE"/>
        </w:rPr>
        <w:t>Відходи з картону</w:t>
      </w:r>
      <w:bookmarkEnd w:id="32"/>
    </w:p>
    <w:p w:rsidR="00B053AA" w:rsidRDefault="00B053AA" w:rsidP="00B053AA">
      <w:pPr>
        <w:spacing w:line="276" w:lineRule="auto"/>
        <w:jc w:val="both"/>
        <w:rPr>
          <w:lang w:eastAsia="de-DE"/>
        </w:rPr>
      </w:pPr>
      <w:r w:rsidRPr="00B053AA">
        <w:rPr>
          <w:lang w:eastAsia="de-DE"/>
        </w:rPr>
        <w:t>Подрібнюйте картон перед утилізацією в контейнер для паперу, щоб уникнути зайвого витрачання місця та запобігти засміченню сміттєвого майданчика.</w:t>
      </w:r>
    </w:p>
    <w:p w:rsidR="00B053AA" w:rsidRPr="00B053AA" w:rsidRDefault="00B053AA" w:rsidP="00B053AA">
      <w:pPr>
        <w:spacing w:line="276" w:lineRule="auto"/>
        <w:jc w:val="both"/>
        <w:rPr>
          <w:lang w:eastAsia="de-DE"/>
        </w:rPr>
      </w:pPr>
    </w:p>
    <w:p w:rsidR="00F0156B" w:rsidRDefault="00F0156B" w:rsidP="00B053AA">
      <w:pPr>
        <w:pStyle w:val="berschrift2"/>
        <w:spacing w:line="276" w:lineRule="auto"/>
        <w:jc w:val="both"/>
        <w:rPr>
          <w:rFonts w:ascii="Arial" w:hAnsi="Arial" w:cs="Arial"/>
          <w:b/>
          <w:color w:val="auto"/>
          <w:sz w:val="24"/>
          <w:lang w:eastAsia="de-DE"/>
        </w:rPr>
      </w:pPr>
      <w:bookmarkStart w:id="33" w:name="_Toc182218578"/>
      <w:r w:rsidRPr="00ED7129">
        <w:rPr>
          <w:rFonts w:ascii="Arial" w:hAnsi="Arial" w:cs="Arial"/>
          <w:b/>
          <w:color w:val="auto"/>
          <w:sz w:val="24"/>
          <w:lang w:eastAsia="de-DE"/>
        </w:rPr>
        <w:t>Сміття перед дверима квартири або в загальних приміщеннях</w:t>
      </w:r>
      <w:bookmarkEnd w:id="33"/>
    </w:p>
    <w:p w:rsidR="00B053AA" w:rsidRPr="00B053AA" w:rsidRDefault="00B053AA" w:rsidP="00B053AA">
      <w:pPr>
        <w:spacing w:line="276" w:lineRule="auto"/>
        <w:jc w:val="both"/>
        <w:rPr>
          <w:lang w:eastAsia="de-DE"/>
        </w:rPr>
      </w:pPr>
      <w:r w:rsidRPr="00B053AA">
        <w:rPr>
          <w:lang w:eastAsia="de-DE"/>
        </w:rPr>
        <w:t>Правила будинку забороняють залишати речі в сходових клітках. Це, звичайно, стосується і сміття. Крім зазначених причин безпеки та пожежної безпеки під розділом</w:t>
      </w:r>
      <w:r w:rsidRPr="00B053AA">
        <w:rPr>
          <w:lang w:eastAsia="de-DE"/>
        </w:rPr>
        <w:br/>
        <w:t>«Предмети в коридорах», неприємні запахи та неестетичний вигляд також є причинами не зберігати сміття перед дверима квартири.</w:t>
      </w:r>
    </w:p>
    <w:p w:rsidR="00B053AA" w:rsidRPr="00B053AA" w:rsidRDefault="00B053AA" w:rsidP="00B053AA">
      <w:pPr>
        <w:spacing w:line="276" w:lineRule="auto"/>
        <w:jc w:val="both"/>
        <w:rPr>
          <w:lang w:eastAsia="de-DE"/>
        </w:rPr>
      </w:pPr>
      <w:r w:rsidRPr="00B053AA">
        <w:rPr>
          <w:lang w:eastAsia="de-DE"/>
        </w:rPr>
        <w:t>Крім того, загальні підвали не є місцем для зберігання великогабаритного сміття. Його слід утилізувати вчасно.</w:t>
      </w:r>
    </w:p>
    <w:p w:rsidR="00F0156B" w:rsidRDefault="00F0156B" w:rsidP="00B053AA">
      <w:pPr>
        <w:pStyle w:val="berschrift2"/>
        <w:spacing w:line="276" w:lineRule="auto"/>
        <w:jc w:val="both"/>
        <w:rPr>
          <w:rFonts w:ascii="Arial" w:hAnsi="Arial" w:cs="Arial"/>
          <w:b/>
          <w:color w:val="auto"/>
          <w:sz w:val="24"/>
          <w:lang w:eastAsia="de-DE"/>
        </w:rPr>
      </w:pPr>
      <w:bookmarkStart w:id="34" w:name="_Toc182218579"/>
      <w:r w:rsidRPr="00ED7129">
        <w:rPr>
          <w:rFonts w:ascii="Arial" w:hAnsi="Arial" w:cs="Arial"/>
          <w:b/>
          <w:color w:val="auto"/>
          <w:sz w:val="24"/>
          <w:lang w:eastAsia="de-DE"/>
        </w:rPr>
        <w:lastRenderedPageBreak/>
        <w:t>Забруднення території</w:t>
      </w:r>
      <w:bookmarkEnd w:id="34"/>
    </w:p>
    <w:p w:rsidR="00B053AA" w:rsidRDefault="00B053AA" w:rsidP="00B053AA">
      <w:pPr>
        <w:spacing w:line="276" w:lineRule="auto"/>
        <w:jc w:val="both"/>
        <w:rPr>
          <w:lang w:eastAsia="de-DE"/>
        </w:rPr>
      </w:pPr>
      <w:r w:rsidRPr="00B053AA">
        <w:rPr>
          <w:lang w:eastAsia="de-DE"/>
        </w:rPr>
        <w:t>Правила будинку передбачають, що будинок і територія повинні підтримуватися в чистоті, окрім планових прибирань. Це означає, що забруднення, такі як впалі упаковки, пролиті напої тощо, мають бути прибрані тим, хто їх спричинив</w:t>
      </w:r>
    </w:p>
    <w:p w:rsidR="00B053AA" w:rsidRDefault="00B053AA" w:rsidP="00B053AA">
      <w:pPr>
        <w:spacing w:line="276" w:lineRule="auto"/>
        <w:jc w:val="both"/>
        <w:rPr>
          <w:lang w:eastAsia="de-DE"/>
        </w:rPr>
      </w:pPr>
      <w:r>
        <w:rPr>
          <w:noProof/>
          <w:lang w:eastAsia="de-DE"/>
        </w:rPr>
        <w:drawing>
          <wp:anchor distT="0" distB="0" distL="114300" distR="114300" simplePos="0" relativeHeight="251670528" behindDoc="1" locked="0" layoutInCell="1" allowOverlap="1" wp14:anchorId="1FA4BD9C" wp14:editId="0E0AC2EC">
            <wp:simplePos x="0" y="0"/>
            <wp:positionH relativeFrom="column">
              <wp:align>center</wp:align>
            </wp:positionH>
            <wp:positionV relativeFrom="paragraph">
              <wp:posOffset>290830</wp:posOffset>
            </wp:positionV>
            <wp:extent cx="4183200" cy="2962800"/>
            <wp:effectExtent l="0" t="0" r="8255" b="9525"/>
            <wp:wrapTight wrapText="bothSides">
              <wp:wrapPolygon edited="0">
                <wp:start x="0" y="0"/>
                <wp:lineTo x="0" y="21531"/>
                <wp:lineTo x="21544" y="21531"/>
                <wp:lineTo x="21544"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3200" cy="2962800"/>
                    </a:xfrm>
                    <a:prstGeom prst="rect">
                      <a:avLst/>
                    </a:prstGeom>
                    <a:noFill/>
                  </pic:spPr>
                </pic:pic>
              </a:graphicData>
            </a:graphic>
            <wp14:sizeRelH relativeFrom="margin">
              <wp14:pctWidth>0</wp14:pctWidth>
            </wp14:sizeRelH>
            <wp14:sizeRelV relativeFrom="margin">
              <wp14:pctHeight>0</wp14:pctHeight>
            </wp14:sizeRelV>
          </wp:anchor>
        </w:drawing>
      </w:r>
    </w:p>
    <w:p w:rsidR="00B053AA" w:rsidRDefault="00B053AA" w:rsidP="00B053AA">
      <w:pPr>
        <w:spacing w:line="276" w:lineRule="auto"/>
        <w:jc w:val="both"/>
        <w:rPr>
          <w:lang w:eastAsia="de-DE"/>
        </w:rPr>
      </w:pPr>
    </w:p>
    <w:p w:rsidR="00B053AA" w:rsidRDefault="00B053AA" w:rsidP="00B053AA">
      <w:pPr>
        <w:spacing w:line="276" w:lineRule="auto"/>
        <w:jc w:val="both"/>
        <w:rPr>
          <w:lang w:eastAsia="de-DE"/>
        </w:rPr>
      </w:pPr>
    </w:p>
    <w:p w:rsidR="00B053AA" w:rsidRDefault="00B053AA" w:rsidP="00B053AA">
      <w:pPr>
        <w:spacing w:line="276" w:lineRule="auto"/>
        <w:jc w:val="both"/>
        <w:rPr>
          <w:lang w:eastAsia="de-DE"/>
        </w:rPr>
      </w:pPr>
    </w:p>
    <w:p w:rsidR="00B053AA" w:rsidRDefault="00B053AA" w:rsidP="00B053AA">
      <w:pPr>
        <w:spacing w:line="276" w:lineRule="auto"/>
        <w:jc w:val="both"/>
        <w:rPr>
          <w:lang w:eastAsia="de-DE"/>
        </w:rPr>
      </w:pPr>
    </w:p>
    <w:p w:rsidR="00B053AA" w:rsidRDefault="00B053AA" w:rsidP="00B053AA">
      <w:pPr>
        <w:spacing w:line="276" w:lineRule="auto"/>
        <w:jc w:val="both"/>
        <w:rPr>
          <w:lang w:eastAsia="de-DE"/>
        </w:rPr>
      </w:pPr>
    </w:p>
    <w:p w:rsidR="00B053AA" w:rsidRDefault="00B053AA" w:rsidP="00B053AA">
      <w:pPr>
        <w:spacing w:line="276" w:lineRule="auto"/>
        <w:jc w:val="both"/>
        <w:rPr>
          <w:lang w:eastAsia="de-DE"/>
        </w:rPr>
      </w:pPr>
    </w:p>
    <w:p w:rsidR="00B053AA" w:rsidRDefault="00B053AA" w:rsidP="00B053AA">
      <w:pPr>
        <w:spacing w:line="276" w:lineRule="auto"/>
        <w:jc w:val="both"/>
        <w:rPr>
          <w:lang w:eastAsia="de-DE"/>
        </w:rPr>
      </w:pPr>
    </w:p>
    <w:p w:rsidR="00B053AA" w:rsidRDefault="00B053AA" w:rsidP="00B053AA">
      <w:pPr>
        <w:spacing w:line="276" w:lineRule="auto"/>
        <w:jc w:val="both"/>
        <w:rPr>
          <w:lang w:eastAsia="de-DE"/>
        </w:rPr>
      </w:pPr>
    </w:p>
    <w:p w:rsidR="00B053AA" w:rsidRDefault="00B053AA" w:rsidP="00B053AA">
      <w:pPr>
        <w:spacing w:line="276" w:lineRule="auto"/>
        <w:jc w:val="both"/>
        <w:rPr>
          <w:lang w:eastAsia="de-DE"/>
        </w:rPr>
      </w:pPr>
    </w:p>
    <w:p w:rsidR="00B053AA" w:rsidRDefault="00B053AA" w:rsidP="00B053AA">
      <w:pPr>
        <w:spacing w:line="276" w:lineRule="auto"/>
        <w:jc w:val="both"/>
        <w:rPr>
          <w:lang w:eastAsia="de-DE"/>
        </w:rPr>
      </w:pPr>
    </w:p>
    <w:p w:rsidR="00B053AA" w:rsidRDefault="00B053AA" w:rsidP="00B053AA">
      <w:pPr>
        <w:spacing w:line="276" w:lineRule="auto"/>
        <w:jc w:val="both"/>
        <w:rPr>
          <w:lang w:eastAsia="de-DE"/>
        </w:rPr>
      </w:pPr>
    </w:p>
    <w:p w:rsidR="00B053AA" w:rsidRPr="00B053AA" w:rsidRDefault="00B053AA" w:rsidP="00B053AA">
      <w:pPr>
        <w:spacing w:line="276" w:lineRule="auto"/>
        <w:jc w:val="both"/>
        <w:rPr>
          <w:lang w:eastAsia="de-DE"/>
        </w:rPr>
      </w:pPr>
    </w:p>
    <w:p w:rsidR="00F0156B" w:rsidRDefault="00F0156B" w:rsidP="00B053AA">
      <w:pPr>
        <w:pStyle w:val="berschrift2"/>
        <w:spacing w:line="276" w:lineRule="auto"/>
        <w:jc w:val="both"/>
        <w:rPr>
          <w:rFonts w:ascii="Arial" w:hAnsi="Arial" w:cs="Arial"/>
          <w:b/>
          <w:color w:val="auto"/>
          <w:sz w:val="24"/>
          <w:lang w:eastAsia="de-DE"/>
        </w:rPr>
      </w:pPr>
      <w:bookmarkStart w:id="35" w:name="_Toc182218580"/>
      <w:r w:rsidRPr="00ED7129">
        <w:rPr>
          <w:rFonts w:ascii="Arial" w:hAnsi="Arial" w:cs="Arial"/>
          <w:b/>
          <w:color w:val="auto"/>
          <w:sz w:val="24"/>
          <w:lang w:eastAsia="de-DE"/>
        </w:rPr>
        <w:t>Вибивання килимів та постільної білизни</w:t>
      </w:r>
      <w:bookmarkEnd w:id="35"/>
    </w:p>
    <w:p w:rsidR="00B053AA" w:rsidRPr="003B3C5C" w:rsidRDefault="00B053AA" w:rsidP="00B053AA">
      <w:pPr>
        <w:spacing w:line="276" w:lineRule="auto"/>
        <w:jc w:val="both"/>
        <w:rPr>
          <w:rFonts w:cs="Arial"/>
        </w:rPr>
      </w:pPr>
      <w:r w:rsidRPr="00C21D85">
        <w:rPr>
          <w:rFonts w:cs="Arial"/>
        </w:rPr>
        <w:t>Перш ніж вибивати килими або постільну білизну через балкон чи з вікна, подумайте на мить, куди потрапить бруд. Ваші сусіди, без сумніву, будуть вам вдячні, якщо ви знайдете інший спосіб для їх очищення.</w:t>
      </w:r>
    </w:p>
    <w:p w:rsidR="00B053AA" w:rsidRPr="00B053AA" w:rsidRDefault="00B053AA" w:rsidP="00B053AA">
      <w:pPr>
        <w:rPr>
          <w:lang w:eastAsia="de-DE"/>
        </w:rPr>
      </w:pPr>
    </w:p>
    <w:p w:rsidR="00F0156B" w:rsidRPr="00ED7129" w:rsidRDefault="00F0156B" w:rsidP="00B053AA">
      <w:pPr>
        <w:pStyle w:val="berschrift2"/>
        <w:spacing w:line="276" w:lineRule="auto"/>
        <w:jc w:val="both"/>
        <w:rPr>
          <w:rFonts w:ascii="Arial" w:hAnsi="Arial" w:cs="Arial"/>
          <w:b/>
          <w:color w:val="auto"/>
          <w:sz w:val="24"/>
          <w:lang w:eastAsia="de-DE"/>
        </w:rPr>
      </w:pPr>
      <w:bookmarkStart w:id="36" w:name="_Toc182218581"/>
      <w:r w:rsidRPr="00ED7129">
        <w:rPr>
          <w:rFonts w:ascii="Arial" w:hAnsi="Arial" w:cs="Arial"/>
          <w:b/>
          <w:color w:val="auto"/>
          <w:sz w:val="24"/>
          <w:lang w:eastAsia="de-DE"/>
        </w:rPr>
        <w:t>Прання</w:t>
      </w:r>
      <w:bookmarkEnd w:id="36"/>
    </w:p>
    <w:p w:rsidR="00F0156B" w:rsidRDefault="00B053AA" w:rsidP="00B053AA">
      <w:pPr>
        <w:spacing w:line="276" w:lineRule="auto"/>
        <w:jc w:val="both"/>
        <w:rPr>
          <w:lang w:eastAsia="de-DE"/>
        </w:rPr>
      </w:pPr>
      <w:r w:rsidRPr="00B053AA">
        <w:rPr>
          <w:lang w:eastAsia="de-DE"/>
        </w:rPr>
        <w:t>Сушіння білизни в житлових приміщеннях підвищує рівень вологості, що може призвести до утворення плісняви і є шкідливим для здоров’я. Будь ласка, користуйтеся для сушіння білизни спеціально передбаченими місцями, такими як сушильна кімната, білизняні мотузки біля будинку, горище або ваш балкон.</w:t>
      </w:r>
    </w:p>
    <w:p w:rsidR="00B053AA" w:rsidRDefault="00B053AA" w:rsidP="00B053AA">
      <w:pPr>
        <w:spacing w:line="276" w:lineRule="auto"/>
        <w:jc w:val="both"/>
        <w:rPr>
          <w:lang w:eastAsia="de-DE"/>
        </w:rPr>
      </w:pPr>
    </w:p>
    <w:p w:rsidR="00B053AA" w:rsidRDefault="00B053AA" w:rsidP="00B053AA">
      <w:pPr>
        <w:spacing w:line="276" w:lineRule="auto"/>
        <w:jc w:val="both"/>
        <w:rPr>
          <w:lang w:eastAsia="de-DE"/>
        </w:rPr>
      </w:pPr>
    </w:p>
    <w:p w:rsidR="00B053AA" w:rsidRDefault="00B053AA" w:rsidP="00B053AA">
      <w:pPr>
        <w:spacing w:line="276" w:lineRule="auto"/>
        <w:jc w:val="both"/>
        <w:rPr>
          <w:lang w:eastAsia="de-DE"/>
        </w:rPr>
      </w:pPr>
    </w:p>
    <w:p w:rsidR="00B053AA" w:rsidRDefault="00B053AA" w:rsidP="00B053AA">
      <w:pPr>
        <w:spacing w:line="276" w:lineRule="auto"/>
        <w:jc w:val="both"/>
        <w:rPr>
          <w:lang w:eastAsia="de-DE"/>
        </w:rPr>
      </w:pPr>
    </w:p>
    <w:p w:rsidR="00B053AA" w:rsidRDefault="00B053AA" w:rsidP="00B053AA">
      <w:pPr>
        <w:spacing w:line="276" w:lineRule="auto"/>
        <w:jc w:val="both"/>
        <w:rPr>
          <w:lang w:eastAsia="de-DE"/>
        </w:rPr>
      </w:pPr>
    </w:p>
    <w:p w:rsidR="00B053AA" w:rsidRDefault="00B053AA" w:rsidP="00B053AA">
      <w:pPr>
        <w:spacing w:line="276" w:lineRule="auto"/>
        <w:jc w:val="both"/>
        <w:rPr>
          <w:lang w:eastAsia="de-DE"/>
        </w:rPr>
      </w:pPr>
    </w:p>
    <w:p w:rsidR="00782E67" w:rsidRDefault="00782E67" w:rsidP="00B053AA">
      <w:pPr>
        <w:spacing w:line="276" w:lineRule="auto"/>
        <w:jc w:val="both"/>
        <w:rPr>
          <w:lang w:eastAsia="de-DE"/>
        </w:rPr>
      </w:pPr>
    </w:p>
    <w:p w:rsidR="00F0156B" w:rsidRDefault="00F0156B" w:rsidP="00B053AA">
      <w:pPr>
        <w:pStyle w:val="berschrift1"/>
        <w:spacing w:line="360" w:lineRule="auto"/>
        <w:jc w:val="both"/>
        <w:rPr>
          <w:rFonts w:ascii="Arial" w:hAnsi="Arial" w:cs="Arial"/>
          <w:b/>
          <w:color w:val="auto"/>
          <w:sz w:val="28"/>
          <w:lang w:eastAsia="de-DE"/>
        </w:rPr>
      </w:pPr>
      <w:bookmarkStart w:id="37" w:name="_Toc182218582"/>
      <w:r w:rsidRPr="00B053AA">
        <w:rPr>
          <w:rFonts w:ascii="Arial" w:hAnsi="Arial" w:cs="Arial"/>
          <w:b/>
          <w:color w:val="auto"/>
          <w:sz w:val="28"/>
          <w:lang w:eastAsia="de-DE"/>
        </w:rPr>
        <w:lastRenderedPageBreak/>
        <w:t>Парковочні місця, навіси для автомобілів та індивідуальні гаражі</w:t>
      </w:r>
      <w:bookmarkEnd w:id="37"/>
    </w:p>
    <w:p w:rsidR="00B053AA" w:rsidRPr="00B053AA" w:rsidRDefault="00B053AA" w:rsidP="00B053AA">
      <w:pPr>
        <w:spacing w:line="360" w:lineRule="auto"/>
        <w:jc w:val="both"/>
        <w:rPr>
          <w:lang w:eastAsia="de-DE"/>
        </w:rPr>
      </w:pPr>
      <w:r w:rsidRPr="00B053AA">
        <w:rPr>
          <w:lang w:eastAsia="de-DE"/>
        </w:rPr>
        <w:t>Що ми вам рекомендуємо</w:t>
      </w:r>
    </w:p>
    <w:p w:rsidR="00F0156B" w:rsidRDefault="00F0156B" w:rsidP="00A61A25">
      <w:pPr>
        <w:pStyle w:val="berschrift2"/>
        <w:spacing w:line="276" w:lineRule="auto"/>
        <w:jc w:val="both"/>
        <w:rPr>
          <w:rFonts w:ascii="Arial" w:hAnsi="Arial" w:cs="Arial"/>
          <w:b/>
          <w:color w:val="auto"/>
          <w:lang w:eastAsia="de-DE"/>
        </w:rPr>
      </w:pPr>
      <w:bookmarkStart w:id="38" w:name="_Toc182218583"/>
      <w:r w:rsidRPr="00A61A25">
        <w:rPr>
          <w:rFonts w:ascii="Arial" w:hAnsi="Arial" w:cs="Arial"/>
          <w:b/>
          <w:color w:val="auto"/>
          <w:lang w:eastAsia="de-DE"/>
        </w:rPr>
        <w:t>Пожежна безпека</w:t>
      </w:r>
      <w:bookmarkEnd w:id="38"/>
    </w:p>
    <w:p w:rsidR="00A61A25" w:rsidRPr="00A61A25" w:rsidRDefault="00A61A25" w:rsidP="00A61A25">
      <w:pPr>
        <w:spacing w:line="276" w:lineRule="auto"/>
        <w:jc w:val="both"/>
        <w:rPr>
          <w:lang w:eastAsia="de-DE"/>
        </w:rPr>
      </w:pPr>
      <w:r w:rsidRPr="00A61A25">
        <w:rPr>
          <w:lang w:eastAsia="de-DE"/>
        </w:rPr>
        <w:t>Чинні законодавчі, поліцейські та пожежні правила необхідно дотримуватися як у ваших власних інтересах, так і в інтересах інших орендарів. Зокрема, слід уникати використання відкритого вогню, світла та легкозаймистих матеріалів. Крім того, під'їзди та евакуаційні шляхи завжди мають залишатися вільними.</w:t>
      </w:r>
    </w:p>
    <w:p w:rsidR="00A61A25" w:rsidRDefault="00A61A25" w:rsidP="00A61A25">
      <w:pPr>
        <w:rPr>
          <w:lang w:eastAsia="de-DE"/>
        </w:rPr>
      </w:pPr>
      <w:r w:rsidRPr="00241B52">
        <w:rPr>
          <w:noProof/>
          <w:lang w:eastAsia="de-DE"/>
        </w:rPr>
        <w:drawing>
          <wp:anchor distT="0" distB="0" distL="114300" distR="114300" simplePos="0" relativeHeight="251672576" behindDoc="1" locked="0" layoutInCell="1" allowOverlap="1" wp14:anchorId="65699CEE" wp14:editId="1FB6395E">
            <wp:simplePos x="0" y="0"/>
            <wp:positionH relativeFrom="column">
              <wp:align>center</wp:align>
            </wp:positionH>
            <wp:positionV relativeFrom="paragraph">
              <wp:posOffset>226695</wp:posOffset>
            </wp:positionV>
            <wp:extent cx="4586400" cy="3243600"/>
            <wp:effectExtent l="19050" t="19050" r="24130" b="13970"/>
            <wp:wrapTight wrapText="bothSides">
              <wp:wrapPolygon edited="0">
                <wp:start x="-90" y="-127"/>
                <wp:lineTo x="-90" y="21566"/>
                <wp:lineTo x="21624" y="21566"/>
                <wp:lineTo x="21624" y="-127"/>
                <wp:lineTo x="-90" y="-127"/>
              </wp:wrapPolygon>
            </wp:wrapTight>
            <wp:docPr id="10" name="Grafik 10" descr="K:\Jakob\ABC Guter Nachbarschaft\Autowä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Jakob\ABC Guter Nachbarschaft\Autowäsch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6400" cy="324360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rsidR="00A61A25" w:rsidRDefault="00A61A25" w:rsidP="00A61A25">
      <w:pPr>
        <w:rPr>
          <w:lang w:eastAsia="de-DE"/>
        </w:rPr>
      </w:pPr>
    </w:p>
    <w:p w:rsidR="00A61A25" w:rsidRDefault="00A61A25" w:rsidP="00A61A25">
      <w:pPr>
        <w:rPr>
          <w:lang w:eastAsia="de-DE"/>
        </w:rPr>
      </w:pPr>
    </w:p>
    <w:p w:rsidR="00A61A25" w:rsidRDefault="00A61A25" w:rsidP="00A61A25">
      <w:pPr>
        <w:rPr>
          <w:lang w:eastAsia="de-DE"/>
        </w:rPr>
      </w:pPr>
    </w:p>
    <w:p w:rsidR="00A61A25" w:rsidRDefault="00A61A25" w:rsidP="00A61A25">
      <w:pPr>
        <w:rPr>
          <w:lang w:eastAsia="de-DE"/>
        </w:rPr>
      </w:pPr>
    </w:p>
    <w:p w:rsidR="00A61A25" w:rsidRDefault="00A61A25" w:rsidP="00A61A25">
      <w:pPr>
        <w:rPr>
          <w:lang w:eastAsia="de-DE"/>
        </w:rPr>
      </w:pPr>
    </w:p>
    <w:p w:rsidR="00A61A25" w:rsidRDefault="00A61A25" w:rsidP="00A61A25">
      <w:pPr>
        <w:rPr>
          <w:lang w:eastAsia="de-DE"/>
        </w:rPr>
      </w:pPr>
    </w:p>
    <w:p w:rsidR="00A61A25" w:rsidRDefault="00A61A25" w:rsidP="00A61A25">
      <w:pPr>
        <w:rPr>
          <w:lang w:eastAsia="de-DE"/>
        </w:rPr>
      </w:pPr>
    </w:p>
    <w:p w:rsidR="00A61A25" w:rsidRDefault="00A61A25" w:rsidP="00A61A25">
      <w:pPr>
        <w:rPr>
          <w:lang w:eastAsia="de-DE"/>
        </w:rPr>
      </w:pPr>
    </w:p>
    <w:p w:rsidR="00A61A25" w:rsidRDefault="00A61A25" w:rsidP="00A61A25">
      <w:pPr>
        <w:rPr>
          <w:lang w:eastAsia="de-DE"/>
        </w:rPr>
      </w:pPr>
    </w:p>
    <w:p w:rsidR="00A61A25" w:rsidRDefault="00A61A25" w:rsidP="00A61A25">
      <w:pPr>
        <w:rPr>
          <w:lang w:eastAsia="de-DE"/>
        </w:rPr>
      </w:pPr>
    </w:p>
    <w:p w:rsidR="00A61A25" w:rsidRDefault="00A61A25" w:rsidP="00A61A25">
      <w:pPr>
        <w:rPr>
          <w:lang w:eastAsia="de-DE"/>
        </w:rPr>
      </w:pPr>
    </w:p>
    <w:p w:rsidR="00A61A25" w:rsidRDefault="00A61A25" w:rsidP="00A61A25">
      <w:pPr>
        <w:rPr>
          <w:lang w:eastAsia="de-DE"/>
        </w:rPr>
      </w:pPr>
    </w:p>
    <w:p w:rsidR="00A61A25" w:rsidRPr="00A61A25" w:rsidRDefault="00A61A25" w:rsidP="00A61A25">
      <w:pPr>
        <w:rPr>
          <w:lang w:eastAsia="de-DE"/>
        </w:rPr>
      </w:pPr>
    </w:p>
    <w:p w:rsidR="00F0156B" w:rsidRDefault="00F0156B" w:rsidP="00A61A25">
      <w:pPr>
        <w:pStyle w:val="berschrift2"/>
        <w:spacing w:line="276" w:lineRule="auto"/>
        <w:jc w:val="both"/>
        <w:rPr>
          <w:rFonts w:ascii="Arial" w:hAnsi="Arial" w:cs="Arial"/>
          <w:b/>
          <w:color w:val="auto"/>
          <w:lang w:eastAsia="de-DE"/>
        </w:rPr>
      </w:pPr>
      <w:bookmarkStart w:id="39" w:name="_Toc182218584"/>
      <w:r w:rsidRPr="00A61A25">
        <w:rPr>
          <w:rFonts w:ascii="Arial" w:hAnsi="Arial" w:cs="Arial"/>
          <w:b/>
          <w:color w:val="auto"/>
          <w:lang w:eastAsia="de-DE"/>
        </w:rPr>
        <w:t>Заміна шин</w:t>
      </w:r>
      <w:bookmarkEnd w:id="39"/>
    </w:p>
    <w:p w:rsidR="00A61A25" w:rsidRPr="00A61A25" w:rsidRDefault="00A61A25" w:rsidP="00A61A25">
      <w:pPr>
        <w:spacing w:line="276" w:lineRule="auto"/>
        <w:jc w:val="both"/>
        <w:rPr>
          <w:lang w:eastAsia="de-DE"/>
        </w:rPr>
      </w:pPr>
      <w:r w:rsidRPr="00A61A25">
        <w:rPr>
          <w:lang w:eastAsia="de-DE"/>
        </w:rPr>
        <w:t>Заміна шин на території або на орендованому паркомісці не викликає заперечень. Будь ласка, зверніть увагу, щоб ваші сусіди не мали труднощів з паркуванням під час цього процесу.</w:t>
      </w:r>
    </w:p>
    <w:p w:rsidR="00A61A25" w:rsidRPr="00A61A25" w:rsidRDefault="00A61A25" w:rsidP="00A61A25">
      <w:pPr>
        <w:rPr>
          <w:lang w:eastAsia="de-DE"/>
        </w:rPr>
      </w:pPr>
    </w:p>
    <w:p w:rsidR="00F0156B" w:rsidRDefault="00F0156B" w:rsidP="00A61A25">
      <w:pPr>
        <w:pStyle w:val="berschrift2"/>
        <w:spacing w:line="276" w:lineRule="auto"/>
        <w:jc w:val="both"/>
        <w:rPr>
          <w:rFonts w:ascii="Arial" w:hAnsi="Arial" w:cs="Arial"/>
          <w:b/>
          <w:color w:val="auto"/>
          <w:lang w:eastAsia="de-DE"/>
        </w:rPr>
      </w:pPr>
      <w:bookmarkStart w:id="40" w:name="_Toc182218585"/>
      <w:r w:rsidRPr="00A61A25">
        <w:rPr>
          <w:rFonts w:ascii="Arial" w:hAnsi="Arial" w:cs="Arial"/>
          <w:b/>
          <w:color w:val="auto"/>
          <w:lang w:eastAsia="de-DE"/>
        </w:rPr>
        <w:t>Паркомісця</w:t>
      </w:r>
      <w:bookmarkEnd w:id="40"/>
    </w:p>
    <w:p w:rsidR="00A61A25" w:rsidRDefault="00A61A25" w:rsidP="00A61A25">
      <w:pPr>
        <w:pStyle w:val="StandardWeb"/>
        <w:spacing w:line="276" w:lineRule="auto"/>
        <w:jc w:val="both"/>
        <w:rPr>
          <w:rFonts w:ascii="Arial" w:hAnsi="Arial" w:cs="Arial"/>
          <w:sz w:val="22"/>
        </w:rPr>
      </w:pPr>
      <w:r w:rsidRPr="00C21D85">
        <w:rPr>
          <w:rFonts w:ascii="Arial" w:hAnsi="Arial" w:cs="Arial"/>
          <w:sz w:val="22"/>
        </w:rPr>
        <w:t>Інформаційні знаки по</w:t>
      </w:r>
      <w:r>
        <w:rPr>
          <w:rFonts w:ascii="Arial" w:hAnsi="Arial" w:cs="Arial"/>
          <w:sz w:val="22"/>
        </w:rPr>
        <w:t xml:space="preserve">значають орендовані паркомісця. </w:t>
      </w:r>
    </w:p>
    <w:p w:rsidR="00A61A25" w:rsidRPr="00D07682" w:rsidRDefault="00A61A25" w:rsidP="00A61A25">
      <w:pPr>
        <w:pStyle w:val="StandardWeb"/>
        <w:spacing w:line="276" w:lineRule="auto"/>
        <w:jc w:val="both"/>
        <w:rPr>
          <w:rFonts w:ascii="Arial" w:hAnsi="Arial" w:cs="Arial"/>
          <w:sz w:val="22"/>
        </w:rPr>
      </w:pPr>
      <w:r w:rsidRPr="00C21D85">
        <w:rPr>
          <w:rFonts w:ascii="Arial" w:hAnsi="Arial" w:cs="Arial"/>
          <w:sz w:val="22"/>
        </w:rPr>
        <w:t>Пам’ятайте, що ці паркомісця не передбачені для загального користування Орендарі паркомісця зобов’язані підтримувати чистоту свого паркомісця згідно з умовами договору оренди</w:t>
      </w:r>
    </w:p>
    <w:p w:rsidR="00A61A25" w:rsidRPr="00A61A25" w:rsidRDefault="00A61A25" w:rsidP="00A61A25">
      <w:pPr>
        <w:rPr>
          <w:lang w:eastAsia="de-DE"/>
        </w:rPr>
      </w:pPr>
    </w:p>
    <w:p w:rsidR="00782E67" w:rsidRDefault="00782E67" w:rsidP="00F0156B">
      <w:pPr>
        <w:rPr>
          <w:lang w:eastAsia="de-DE"/>
        </w:rPr>
      </w:pPr>
    </w:p>
    <w:p w:rsidR="00F0156B" w:rsidRPr="00A61A25" w:rsidRDefault="00F0156B" w:rsidP="00A61A25">
      <w:pPr>
        <w:pStyle w:val="berschrift1"/>
        <w:spacing w:line="276" w:lineRule="auto"/>
        <w:jc w:val="both"/>
        <w:rPr>
          <w:rFonts w:ascii="Arial" w:hAnsi="Arial" w:cs="Arial"/>
          <w:b/>
          <w:color w:val="auto"/>
          <w:lang w:eastAsia="de-DE"/>
        </w:rPr>
      </w:pPr>
      <w:bookmarkStart w:id="41" w:name="_Toc182218586"/>
      <w:r w:rsidRPr="00A61A25">
        <w:rPr>
          <w:rFonts w:ascii="Arial" w:hAnsi="Arial" w:cs="Arial"/>
          <w:b/>
          <w:color w:val="auto"/>
          <w:lang w:eastAsia="de-DE"/>
        </w:rPr>
        <w:lastRenderedPageBreak/>
        <w:t>Ігри на території</w:t>
      </w:r>
      <w:bookmarkEnd w:id="41"/>
    </w:p>
    <w:p w:rsidR="00A61A25" w:rsidRPr="00A61A25" w:rsidRDefault="00A61A25" w:rsidP="00A61A25">
      <w:pPr>
        <w:spacing w:line="276" w:lineRule="auto"/>
        <w:jc w:val="both"/>
        <w:rPr>
          <w:lang w:eastAsia="de-DE"/>
        </w:rPr>
      </w:pPr>
      <w:r w:rsidRPr="00A61A25">
        <w:rPr>
          <w:lang w:eastAsia="de-DE"/>
        </w:rPr>
        <w:t>Що ми вам рекомендуємо</w:t>
      </w:r>
    </w:p>
    <w:p w:rsidR="00F0156B" w:rsidRPr="00F00511" w:rsidRDefault="00F0156B" w:rsidP="00F00511">
      <w:pPr>
        <w:pStyle w:val="berschrift2"/>
        <w:spacing w:line="276" w:lineRule="auto"/>
        <w:rPr>
          <w:rFonts w:ascii="Arial" w:hAnsi="Arial" w:cs="Arial"/>
          <w:b/>
          <w:color w:val="auto"/>
          <w:sz w:val="24"/>
          <w:lang w:eastAsia="de-DE"/>
        </w:rPr>
      </w:pPr>
      <w:bookmarkStart w:id="42" w:name="_Toc182218587"/>
      <w:r w:rsidRPr="00F00511">
        <w:rPr>
          <w:rFonts w:ascii="Arial" w:hAnsi="Arial" w:cs="Arial"/>
          <w:b/>
          <w:color w:val="auto"/>
          <w:sz w:val="24"/>
          <w:lang w:eastAsia="de-DE"/>
        </w:rPr>
        <w:t>Гра в м'яч</w:t>
      </w:r>
      <w:bookmarkEnd w:id="42"/>
    </w:p>
    <w:p w:rsidR="00F00511" w:rsidRDefault="00F00511" w:rsidP="00F00511">
      <w:pPr>
        <w:spacing w:line="276" w:lineRule="auto"/>
        <w:jc w:val="both"/>
        <w:rPr>
          <w:lang w:eastAsia="de-DE"/>
        </w:rPr>
      </w:pPr>
      <w:r w:rsidRPr="00F00511">
        <w:rPr>
          <w:lang w:eastAsia="de-DE"/>
        </w:rPr>
        <w:t>Гра в м'яч серед малюків на нашій дозволяється. Однак, за можливості, діти та підлітки повинні користувалися спеціально відведеними місцями для гри у футбол.</w:t>
      </w:r>
      <w:r w:rsidRPr="00F00511">
        <w:rPr>
          <w:lang w:eastAsia="de-DE"/>
        </w:rPr>
        <w:br/>
        <w:t>Будь ласка, зверніть увагу, щоб ваші діти не грали біля скляних дверей, стін будинку та контейнерних майданчиків. Це може спричинити значний шум, а також пошкодження майна. Також важливо уникати пошкодження кущів та квітників.</w:t>
      </w:r>
    </w:p>
    <w:p w:rsidR="00F00511" w:rsidRDefault="00F00511" w:rsidP="00F00511">
      <w:pPr>
        <w:spacing w:line="276" w:lineRule="auto"/>
        <w:jc w:val="both"/>
        <w:rPr>
          <w:lang w:eastAsia="de-DE"/>
        </w:rPr>
      </w:pPr>
      <w:r w:rsidRPr="00241B52">
        <w:rPr>
          <w:noProof/>
          <w:lang w:eastAsia="de-DE"/>
        </w:rPr>
        <w:drawing>
          <wp:anchor distT="0" distB="0" distL="114300" distR="114300" simplePos="0" relativeHeight="251674624" behindDoc="1" locked="0" layoutInCell="1" allowOverlap="1" wp14:anchorId="0AE02100" wp14:editId="535EB066">
            <wp:simplePos x="0" y="0"/>
            <wp:positionH relativeFrom="column">
              <wp:align>center</wp:align>
            </wp:positionH>
            <wp:positionV relativeFrom="paragraph">
              <wp:posOffset>308610</wp:posOffset>
            </wp:positionV>
            <wp:extent cx="3862800" cy="2793600"/>
            <wp:effectExtent l="19050" t="19050" r="23495" b="26035"/>
            <wp:wrapTight wrapText="bothSides">
              <wp:wrapPolygon edited="0">
                <wp:start x="-107" y="-147"/>
                <wp:lineTo x="-107" y="21654"/>
                <wp:lineTo x="21625" y="21654"/>
                <wp:lineTo x="21625" y="-147"/>
                <wp:lineTo x="-107" y="-147"/>
              </wp:wrapPolygon>
            </wp:wrapTight>
            <wp:docPr id="11" name="Grafik 11" descr="K:\Jakob\ABC Guter Nachbarschaft\Spiel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Jakob\ABC Guter Nachbarschaft\Spielplatz.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2800" cy="279360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rsidR="00F00511" w:rsidRDefault="00F00511" w:rsidP="00F00511">
      <w:pPr>
        <w:spacing w:line="276" w:lineRule="auto"/>
        <w:jc w:val="both"/>
        <w:rPr>
          <w:lang w:eastAsia="de-DE"/>
        </w:rPr>
      </w:pPr>
    </w:p>
    <w:p w:rsidR="00F00511" w:rsidRDefault="00F00511" w:rsidP="00F00511">
      <w:pPr>
        <w:spacing w:line="276" w:lineRule="auto"/>
        <w:jc w:val="both"/>
        <w:rPr>
          <w:lang w:eastAsia="de-DE"/>
        </w:rPr>
      </w:pPr>
    </w:p>
    <w:p w:rsidR="00F00511" w:rsidRDefault="00F00511" w:rsidP="00F00511">
      <w:pPr>
        <w:spacing w:line="276" w:lineRule="auto"/>
        <w:jc w:val="both"/>
        <w:rPr>
          <w:lang w:eastAsia="de-DE"/>
        </w:rPr>
      </w:pPr>
    </w:p>
    <w:p w:rsidR="00F00511" w:rsidRDefault="00F00511" w:rsidP="00F00511">
      <w:pPr>
        <w:spacing w:line="276" w:lineRule="auto"/>
        <w:jc w:val="both"/>
        <w:rPr>
          <w:lang w:eastAsia="de-DE"/>
        </w:rPr>
      </w:pPr>
    </w:p>
    <w:p w:rsidR="00F00511" w:rsidRDefault="00F00511" w:rsidP="00F00511">
      <w:pPr>
        <w:spacing w:line="276" w:lineRule="auto"/>
        <w:jc w:val="both"/>
        <w:rPr>
          <w:lang w:eastAsia="de-DE"/>
        </w:rPr>
      </w:pPr>
    </w:p>
    <w:p w:rsidR="00F00511" w:rsidRDefault="00F00511" w:rsidP="00F00511">
      <w:pPr>
        <w:spacing w:line="276" w:lineRule="auto"/>
        <w:jc w:val="both"/>
        <w:rPr>
          <w:lang w:eastAsia="de-DE"/>
        </w:rPr>
      </w:pPr>
    </w:p>
    <w:p w:rsidR="00F00511" w:rsidRDefault="00F00511" w:rsidP="00F00511">
      <w:pPr>
        <w:spacing w:line="276" w:lineRule="auto"/>
        <w:jc w:val="both"/>
        <w:rPr>
          <w:lang w:eastAsia="de-DE"/>
        </w:rPr>
      </w:pPr>
    </w:p>
    <w:p w:rsidR="00F00511" w:rsidRDefault="00F00511" w:rsidP="00F00511">
      <w:pPr>
        <w:spacing w:line="276" w:lineRule="auto"/>
        <w:jc w:val="both"/>
        <w:rPr>
          <w:lang w:eastAsia="de-DE"/>
        </w:rPr>
      </w:pPr>
    </w:p>
    <w:p w:rsidR="00F00511" w:rsidRDefault="00F00511" w:rsidP="00F00511">
      <w:pPr>
        <w:spacing w:line="276" w:lineRule="auto"/>
        <w:jc w:val="both"/>
        <w:rPr>
          <w:lang w:eastAsia="de-DE"/>
        </w:rPr>
      </w:pPr>
    </w:p>
    <w:p w:rsidR="00F00511" w:rsidRDefault="00F00511" w:rsidP="00F00511">
      <w:pPr>
        <w:spacing w:line="276" w:lineRule="auto"/>
        <w:jc w:val="both"/>
        <w:rPr>
          <w:lang w:eastAsia="de-DE"/>
        </w:rPr>
      </w:pPr>
    </w:p>
    <w:p w:rsidR="00F00511" w:rsidRPr="00F00511" w:rsidRDefault="00F00511" w:rsidP="00F00511">
      <w:pPr>
        <w:spacing w:line="276" w:lineRule="auto"/>
        <w:jc w:val="both"/>
        <w:rPr>
          <w:lang w:eastAsia="de-DE"/>
        </w:rPr>
      </w:pPr>
    </w:p>
    <w:p w:rsidR="00F0156B" w:rsidRPr="00F00511" w:rsidRDefault="00F0156B" w:rsidP="00F00511">
      <w:pPr>
        <w:pStyle w:val="berschrift2"/>
        <w:spacing w:line="276" w:lineRule="auto"/>
        <w:jc w:val="both"/>
        <w:rPr>
          <w:rFonts w:ascii="Arial" w:hAnsi="Arial" w:cs="Arial"/>
          <w:b/>
          <w:color w:val="auto"/>
          <w:sz w:val="24"/>
          <w:lang w:eastAsia="de-DE"/>
        </w:rPr>
      </w:pPr>
      <w:bookmarkStart w:id="43" w:name="_Toc182218588"/>
      <w:r w:rsidRPr="00F00511">
        <w:rPr>
          <w:rFonts w:ascii="Arial" w:hAnsi="Arial" w:cs="Arial"/>
          <w:b/>
          <w:color w:val="auto"/>
          <w:sz w:val="24"/>
          <w:lang w:eastAsia="de-DE"/>
        </w:rPr>
        <w:t>Зелена зона</w:t>
      </w:r>
      <w:bookmarkEnd w:id="43"/>
    </w:p>
    <w:p w:rsidR="00F00511" w:rsidRDefault="00F00511" w:rsidP="00F00511">
      <w:pPr>
        <w:spacing w:line="276" w:lineRule="auto"/>
        <w:jc w:val="both"/>
        <w:rPr>
          <w:lang w:eastAsia="de-DE"/>
        </w:rPr>
      </w:pPr>
      <w:r>
        <w:rPr>
          <w:lang w:eastAsia="de-DE"/>
        </w:rPr>
        <w:t>Зелена зона не є місцем, де грати заборонено. Наприклад, можна розстеляти ковдри, встановлювати іграшки, а також використовувати кущі, дерева та чагарники для гри в хованки.</w:t>
      </w:r>
    </w:p>
    <w:p w:rsidR="00F00511" w:rsidRDefault="00F00511" w:rsidP="00F00511">
      <w:pPr>
        <w:spacing w:line="276" w:lineRule="auto"/>
        <w:jc w:val="both"/>
        <w:rPr>
          <w:lang w:eastAsia="de-DE"/>
        </w:rPr>
      </w:pPr>
      <w:r>
        <w:rPr>
          <w:lang w:eastAsia="de-DE"/>
        </w:rPr>
        <w:t>Загалом батьки несуть відповідальність за своїх дітей.</w:t>
      </w:r>
    </w:p>
    <w:p w:rsidR="00F00511" w:rsidRPr="00F00511" w:rsidRDefault="00F00511" w:rsidP="00F00511">
      <w:pPr>
        <w:rPr>
          <w:lang w:eastAsia="de-DE"/>
        </w:rPr>
      </w:pPr>
    </w:p>
    <w:p w:rsidR="00F0156B" w:rsidRPr="00F00511" w:rsidRDefault="00F0156B" w:rsidP="00F00511">
      <w:pPr>
        <w:pStyle w:val="berschrift2"/>
        <w:spacing w:line="276" w:lineRule="auto"/>
        <w:jc w:val="both"/>
        <w:rPr>
          <w:rFonts w:ascii="Arial" w:hAnsi="Arial" w:cs="Arial"/>
          <w:b/>
          <w:color w:val="auto"/>
          <w:sz w:val="24"/>
          <w:lang w:eastAsia="de-DE"/>
        </w:rPr>
      </w:pPr>
      <w:bookmarkStart w:id="44" w:name="_Toc182218589"/>
      <w:r w:rsidRPr="00F00511">
        <w:rPr>
          <w:rFonts w:ascii="Arial" w:hAnsi="Arial" w:cs="Arial"/>
          <w:b/>
          <w:color w:val="auto"/>
          <w:sz w:val="24"/>
          <w:lang w:eastAsia="de-DE"/>
        </w:rPr>
        <w:t>Дитячий майданчик</w:t>
      </w:r>
      <w:bookmarkEnd w:id="44"/>
    </w:p>
    <w:p w:rsidR="00F00511" w:rsidRDefault="00F00511" w:rsidP="00F00511">
      <w:pPr>
        <w:spacing w:line="276" w:lineRule="auto"/>
        <w:jc w:val="both"/>
        <w:rPr>
          <w:lang w:eastAsia="de-DE"/>
        </w:rPr>
      </w:pPr>
      <w:r>
        <w:rPr>
          <w:lang w:eastAsia="de-DE"/>
        </w:rPr>
        <w:t>Будь ласка, звертайте увагу на стан дитячого майданчика. Для безпеки ваших дітей важливо, щоб вони залишали майданчик у тому ж стані, в якому його знайшли.</w:t>
      </w:r>
    </w:p>
    <w:p w:rsidR="00F0156B" w:rsidRDefault="00F00511" w:rsidP="00F00511">
      <w:pPr>
        <w:spacing w:line="276" w:lineRule="auto"/>
        <w:jc w:val="both"/>
        <w:rPr>
          <w:lang w:eastAsia="de-DE"/>
        </w:rPr>
      </w:pPr>
      <w:r>
        <w:rPr>
          <w:lang w:eastAsia="de-DE"/>
        </w:rPr>
        <w:t>Слід уникати забруднення дитячого майданчика та зелених зон. Якщо це сталося, просимо вас прибрати забруднення або повідомити про нього.</w:t>
      </w:r>
    </w:p>
    <w:p w:rsidR="00F00511" w:rsidRDefault="00F00511" w:rsidP="00F00511">
      <w:pPr>
        <w:spacing w:line="276" w:lineRule="auto"/>
        <w:jc w:val="both"/>
        <w:rPr>
          <w:lang w:eastAsia="de-DE"/>
        </w:rPr>
      </w:pPr>
    </w:p>
    <w:p w:rsidR="00F00511" w:rsidRDefault="00F00511" w:rsidP="00F00511">
      <w:pPr>
        <w:spacing w:line="276" w:lineRule="auto"/>
        <w:jc w:val="both"/>
        <w:rPr>
          <w:lang w:eastAsia="de-DE"/>
        </w:rPr>
      </w:pPr>
    </w:p>
    <w:p w:rsidR="00F00511" w:rsidRDefault="00F00511" w:rsidP="00F00511">
      <w:pPr>
        <w:spacing w:line="276" w:lineRule="auto"/>
        <w:jc w:val="both"/>
        <w:rPr>
          <w:lang w:eastAsia="de-DE"/>
        </w:rPr>
      </w:pPr>
    </w:p>
    <w:p w:rsidR="00F00511" w:rsidRDefault="00F00511" w:rsidP="00F00511">
      <w:pPr>
        <w:spacing w:line="276" w:lineRule="auto"/>
        <w:jc w:val="both"/>
        <w:rPr>
          <w:lang w:eastAsia="de-DE"/>
        </w:rPr>
      </w:pPr>
    </w:p>
    <w:p w:rsidR="00F0156B" w:rsidRDefault="00F0156B" w:rsidP="00F00511">
      <w:pPr>
        <w:pStyle w:val="berschrift1"/>
        <w:spacing w:line="360" w:lineRule="auto"/>
        <w:jc w:val="both"/>
        <w:rPr>
          <w:rFonts w:ascii="Arial" w:hAnsi="Arial" w:cs="Arial"/>
          <w:b/>
          <w:color w:val="auto"/>
          <w:sz w:val="28"/>
          <w:lang w:eastAsia="de-DE"/>
        </w:rPr>
      </w:pPr>
      <w:bookmarkStart w:id="45" w:name="_Toc182218590"/>
      <w:r w:rsidRPr="00F00511">
        <w:rPr>
          <w:rFonts w:ascii="Arial" w:hAnsi="Arial" w:cs="Arial"/>
          <w:b/>
          <w:color w:val="auto"/>
          <w:sz w:val="28"/>
          <w:lang w:eastAsia="de-DE"/>
        </w:rPr>
        <w:lastRenderedPageBreak/>
        <w:t>Утримання домашніх тварин</w:t>
      </w:r>
      <w:bookmarkEnd w:id="45"/>
    </w:p>
    <w:p w:rsidR="00F00511" w:rsidRPr="00F00511" w:rsidRDefault="00F00511" w:rsidP="00F00511">
      <w:pPr>
        <w:spacing w:line="360" w:lineRule="auto"/>
        <w:jc w:val="both"/>
        <w:rPr>
          <w:lang w:eastAsia="de-DE"/>
        </w:rPr>
      </w:pPr>
      <w:r w:rsidRPr="00F00511">
        <w:rPr>
          <w:lang w:eastAsia="de-DE"/>
        </w:rPr>
        <w:t>Що ми вам рекомендуємо</w:t>
      </w:r>
    </w:p>
    <w:p w:rsidR="00F0156B" w:rsidRPr="00F00511" w:rsidRDefault="00F0156B" w:rsidP="00F00511">
      <w:pPr>
        <w:pStyle w:val="berschrift2"/>
        <w:spacing w:line="276" w:lineRule="auto"/>
        <w:jc w:val="both"/>
        <w:rPr>
          <w:rFonts w:ascii="Arial" w:hAnsi="Arial" w:cs="Arial"/>
          <w:b/>
          <w:color w:val="auto"/>
          <w:sz w:val="24"/>
          <w:szCs w:val="24"/>
          <w:lang w:eastAsia="de-DE"/>
        </w:rPr>
      </w:pPr>
      <w:bookmarkStart w:id="46" w:name="_Toc182218591"/>
      <w:r w:rsidRPr="00F00511">
        <w:rPr>
          <w:rFonts w:ascii="Arial" w:hAnsi="Arial" w:cs="Arial"/>
          <w:b/>
          <w:color w:val="auto"/>
          <w:sz w:val="24"/>
          <w:szCs w:val="24"/>
          <w:lang w:eastAsia="de-DE"/>
        </w:rPr>
        <w:t>Необхідність дозволу</w:t>
      </w:r>
      <w:bookmarkEnd w:id="46"/>
    </w:p>
    <w:p w:rsidR="00F00511" w:rsidRDefault="00F00511" w:rsidP="00F00511">
      <w:pPr>
        <w:spacing w:line="276" w:lineRule="auto"/>
        <w:jc w:val="both"/>
        <w:rPr>
          <w:lang w:eastAsia="de-DE"/>
        </w:rPr>
      </w:pPr>
      <w:r w:rsidRPr="00F00511">
        <w:rPr>
          <w:lang w:eastAsia="de-DE"/>
        </w:rPr>
        <w:t>Будь ласка, зверніть увагу на правила утримання тварин, які зазначені у вашому договорі оренди. Утримання більших тварин, таких як собаки, коти або екзотичні тварини, потребує дозволу. Перед придбанням таких тварин рекомендуємо звернутися до вашого кооперативу та отримати письмову згоду.</w:t>
      </w:r>
    </w:p>
    <w:p w:rsidR="00F00511" w:rsidRPr="00F00511" w:rsidRDefault="00F00511" w:rsidP="00F00511">
      <w:pPr>
        <w:spacing w:line="276" w:lineRule="auto"/>
        <w:jc w:val="both"/>
        <w:rPr>
          <w:lang w:eastAsia="de-DE"/>
        </w:rPr>
      </w:pPr>
    </w:p>
    <w:p w:rsidR="00F0156B" w:rsidRPr="00F00511" w:rsidRDefault="00F0156B" w:rsidP="00F00511">
      <w:pPr>
        <w:pStyle w:val="berschrift2"/>
        <w:spacing w:line="276" w:lineRule="auto"/>
        <w:jc w:val="both"/>
        <w:rPr>
          <w:rFonts w:ascii="Arial" w:hAnsi="Arial" w:cs="Arial"/>
          <w:b/>
          <w:color w:val="auto"/>
          <w:sz w:val="24"/>
          <w:lang w:eastAsia="de-DE"/>
        </w:rPr>
      </w:pPr>
      <w:bookmarkStart w:id="47" w:name="_Toc182218592"/>
      <w:r w:rsidRPr="00F00511">
        <w:rPr>
          <w:rFonts w:ascii="Arial" w:hAnsi="Arial" w:cs="Arial"/>
          <w:b/>
          <w:color w:val="auto"/>
          <w:sz w:val="24"/>
          <w:lang w:eastAsia="de-DE"/>
        </w:rPr>
        <w:t>Поводок для собак</w:t>
      </w:r>
      <w:bookmarkEnd w:id="47"/>
    </w:p>
    <w:p w:rsidR="00F00511" w:rsidRDefault="00F00511" w:rsidP="00F00511">
      <w:pPr>
        <w:spacing w:line="276" w:lineRule="auto"/>
        <w:jc w:val="both"/>
        <w:rPr>
          <w:rFonts w:cs="Arial"/>
          <w:lang w:eastAsia="de-DE"/>
        </w:rPr>
      </w:pPr>
      <w:r w:rsidRPr="00F00511">
        <w:rPr>
          <w:rFonts w:cs="Arial"/>
          <w:lang w:eastAsia="de-DE"/>
        </w:rPr>
        <w:t>Власники собак несуть відповідальність за своїх чотирилапих улюбленців. Це означає, що слід з повагою ставитися до можливих страхів інших людей, які можуть боятися собак</w:t>
      </w:r>
    </w:p>
    <w:p w:rsidR="00F00511" w:rsidRDefault="00F00511" w:rsidP="00F00511">
      <w:pPr>
        <w:spacing w:line="276" w:lineRule="auto"/>
        <w:ind w:firstLine="708"/>
        <w:jc w:val="both"/>
        <w:rPr>
          <w:rFonts w:cs="Arial"/>
          <w:lang w:eastAsia="de-DE"/>
        </w:rPr>
      </w:pPr>
      <w:r w:rsidRPr="00241B52">
        <w:rPr>
          <w:noProof/>
          <w:lang w:eastAsia="de-DE"/>
        </w:rPr>
        <w:drawing>
          <wp:anchor distT="0" distB="0" distL="114300" distR="114300" simplePos="0" relativeHeight="251676672" behindDoc="1" locked="0" layoutInCell="1" allowOverlap="1" wp14:anchorId="39EF4A82" wp14:editId="2C0A3113">
            <wp:simplePos x="0" y="0"/>
            <wp:positionH relativeFrom="column">
              <wp:align>center</wp:align>
            </wp:positionH>
            <wp:positionV relativeFrom="paragraph">
              <wp:posOffset>38735</wp:posOffset>
            </wp:positionV>
            <wp:extent cx="3891600" cy="2754000"/>
            <wp:effectExtent l="19050" t="19050" r="13970" b="27305"/>
            <wp:wrapTight wrapText="bothSides">
              <wp:wrapPolygon edited="0">
                <wp:start x="-106" y="-149"/>
                <wp:lineTo x="-106" y="21665"/>
                <wp:lineTo x="21572" y="21665"/>
                <wp:lineTo x="21572" y="-149"/>
                <wp:lineTo x="-106" y="-149"/>
              </wp:wrapPolygon>
            </wp:wrapTight>
            <wp:docPr id="12" name="Grafik 12" descr="K:\Jakob\ABC Guter Nachbarschaft\Hu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Jakob\ABC Guter Nachbarschaft\Hund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1600" cy="275400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rsidR="00F00511" w:rsidRDefault="00F00511" w:rsidP="00F00511">
      <w:pPr>
        <w:spacing w:line="276" w:lineRule="auto"/>
        <w:ind w:firstLine="708"/>
        <w:jc w:val="both"/>
        <w:rPr>
          <w:rFonts w:cs="Arial"/>
          <w:lang w:eastAsia="de-DE"/>
        </w:rPr>
      </w:pPr>
    </w:p>
    <w:p w:rsidR="00F00511" w:rsidRPr="00F00511" w:rsidRDefault="00F00511" w:rsidP="00F00511">
      <w:pPr>
        <w:spacing w:line="276" w:lineRule="auto"/>
        <w:ind w:firstLine="708"/>
        <w:jc w:val="both"/>
        <w:rPr>
          <w:rFonts w:cs="Arial"/>
          <w:lang w:eastAsia="de-DE"/>
        </w:rPr>
      </w:pPr>
    </w:p>
    <w:p w:rsidR="00F00511" w:rsidRDefault="00F00511" w:rsidP="00847168">
      <w:pPr>
        <w:pStyle w:val="berschrift2"/>
        <w:rPr>
          <w:lang w:eastAsia="de-DE"/>
        </w:rPr>
      </w:pPr>
      <w:bookmarkStart w:id="48" w:name="_Toc182218593"/>
    </w:p>
    <w:p w:rsidR="00F00511" w:rsidRDefault="00F00511" w:rsidP="00847168">
      <w:pPr>
        <w:pStyle w:val="berschrift2"/>
        <w:rPr>
          <w:lang w:eastAsia="de-DE"/>
        </w:rPr>
      </w:pPr>
    </w:p>
    <w:p w:rsidR="00F00511" w:rsidRDefault="00F00511" w:rsidP="00847168">
      <w:pPr>
        <w:pStyle w:val="berschrift2"/>
        <w:rPr>
          <w:lang w:eastAsia="de-DE"/>
        </w:rPr>
      </w:pPr>
    </w:p>
    <w:p w:rsidR="00F00511" w:rsidRDefault="00F00511" w:rsidP="00F00511">
      <w:pPr>
        <w:rPr>
          <w:lang w:eastAsia="de-DE"/>
        </w:rPr>
      </w:pPr>
    </w:p>
    <w:p w:rsidR="00F00511" w:rsidRDefault="00F00511" w:rsidP="00F00511">
      <w:pPr>
        <w:rPr>
          <w:lang w:eastAsia="de-DE"/>
        </w:rPr>
      </w:pPr>
    </w:p>
    <w:p w:rsidR="00F00511" w:rsidRDefault="00F00511" w:rsidP="00F00511">
      <w:pPr>
        <w:rPr>
          <w:lang w:eastAsia="de-DE"/>
        </w:rPr>
      </w:pPr>
    </w:p>
    <w:p w:rsidR="00F00511" w:rsidRDefault="00F00511" w:rsidP="00F00511">
      <w:pPr>
        <w:rPr>
          <w:lang w:eastAsia="de-DE"/>
        </w:rPr>
      </w:pPr>
    </w:p>
    <w:p w:rsidR="00F00511" w:rsidRDefault="00F00511" w:rsidP="00F00511">
      <w:pPr>
        <w:rPr>
          <w:lang w:eastAsia="de-DE"/>
        </w:rPr>
      </w:pPr>
    </w:p>
    <w:p w:rsidR="00F00511" w:rsidRDefault="00F00511" w:rsidP="00F00511">
      <w:pPr>
        <w:spacing w:line="276" w:lineRule="auto"/>
        <w:jc w:val="both"/>
        <w:rPr>
          <w:lang w:eastAsia="de-DE"/>
        </w:rPr>
      </w:pPr>
    </w:p>
    <w:p w:rsidR="00F00511" w:rsidRPr="00F00511" w:rsidRDefault="00F00511" w:rsidP="00F00511">
      <w:pPr>
        <w:pStyle w:val="StandardWeb"/>
        <w:spacing w:line="276" w:lineRule="auto"/>
        <w:jc w:val="both"/>
        <w:rPr>
          <w:rFonts w:ascii="Arial" w:hAnsi="Arial" w:cs="Arial"/>
          <w:sz w:val="22"/>
        </w:rPr>
      </w:pPr>
      <w:r w:rsidRPr="00C21D85">
        <w:rPr>
          <w:rFonts w:ascii="Arial" w:hAnsi="Arial" w:cs="Arial"/>
          <w:sz w:val="22"/>
        </w:rPr>
        <w:t>Собаки повинні бути на повідку на нашій території та в будівлях.</w:t>
      </w:r>
    </w:p>
    <w:p w:rsidR="00F0156B" w:rsidRPr="00F00511" w:rsidRDefault="00F0156B" w:rsidP="00F00511">
      <w:pPr>
        <w:pStyle w:val="berschrift2"/>
        <w:spacing w:line="276" w:lineRule="auto"/>
        <w:jc w:val="both"/>
        <w:rPr>
          <w:rFonts w:ascii="Arial" w:hAnsi="Arial" w:cs="Arial"/>
          <w:b/>
          <w:color w:val="auto"/>
          <w:sz w:val="24"/>
          <w:szCs w:val="24"/>
          <w:lang w:eastAsia="de-DE"/>
        </w:rPr>
      </w:pPr>
      <w:r w:rsidRPr="00F00511">
        <w:rPr>
          <w:rFonts w:ascii="Arial" w:hAnsi="Arial" w:cs="Arial"/>
          <w:b/>
          <w:color w:val="auto"/>
          <w:sz w:val="24"/>
          <w:szCs w:val="24"/>
          <w:lang w:eastAsia="de-DE"/>
        </w:rPr>
        <w:t>Забруднення</w:t>
      </w:r>
      <w:bookmarkEnd w:id="48"/>
    </w:p>
    <w:p w:rsidR="00F0156B" w:rsidRDefault="00F00511" w:rsidP="00F00511">
      <w:pPr>
        <w:spacing w:line="276" w:lineRule="auto"/>
        <w:jc w:val="both"/>
        <w:rPr>
          <w:szCs w:val="24"/>
          <w:lang w:eastAsia="de-DE"/>
        </w:rPr>
      </w:pPr>
      <w:r w:rsidRPr="00F00511">
        <w:rPr>
          <w:szCs w:val="24"/>
          <w:lang w:eastAsia="de-DE"/>
        </w:rPr>
        <w:t>Слід уникати забруднення території та приміщень. Якщо це сталося, власник зобов’язаний прибрати за своїм улюбленцем</w:t>
      </w:r>
    </w:p>
    <w:p w:rsidR="00F00511" w:rsidRDefault="00F00511" w:rsidP="00F00511">
      <w:pPr>
        <w:spacing w:line="276" w:lineRule="auto"/>
        <w:jc w:val="both"/>
        <w:rPr>
          <w:szCs w:val="24"/>
          <w:lang w:eastAsia="de-DE"/>
        </w:rPr>
      </w:pPr>
    </w:p>
    <w:p w:rsidR="00F00511" w:rsidRDefault="00F00511" w:rsidP="00F00511">
      <w:pPr>
        <w:spacing w:line="276" w:lineRule="auto"/>
        <w:jc w:val="both"/>
        <w:rPr>
          <w:szCs w:val="24"/>
          <w:lang w:eastAsia="de-DE"/>
        </w:rPr>
      </w:pPr>
    </w:p>
    <w:p w:rsidR="00F00511" w:rsidRDefault="00F00511" w:rsidP="00F00511">
      <w:pPr>
        <w:spacing w:line="276" w:lineRule="auto"/>
        <w:jc w:val="both"/>
        <w:rPr>
          <w:szCs w:val="24"/>
          <w:lang w:eastAsia="de-DE"/>
        </w:rPr>
      </w:pPr>
    </w:p>
    <w:p w:rsidR="00EA6CBE" w:rsidRDefault="00EA6CBE" w:rsidP="00F00511">
      <w:pPr>
        <w:spacing w:line="276" w:lineRule="auto"/>
        <w:jc w:val="both"/>
        <w:rPr>
          <w:szCs w:val="24"/>
          <w:lang w:eastAsia="de-DE"/>
        </w:rPr>
      </w:pPr>
    </w:p>
    <w:p w:rsidR="00EA6CBE" w:rsidRDefault="00EA6CBE" w:rsidP="00F00511">
      <w:pPr>
        <w:spacing w:line="276" w:lineRule="auto"/>
        <w:jc w:val="both"/>
        <w:rPr>
          <w:szCs w:val="24"/>
          <w:lang w:eastAsia="de-DE"/>
        </w:rPr>
      </w:pPr>
    </w:p>
    <w:p w:rsidR="00F00511" w:rsidRPr="00F00511" w:rsidRDefault="00F00511" w:rsidP="00F00511">
      <w:pPr>
        <w:spacing w:line="276" w:lineRule="auto"/>
        <w:jc w:val="both"/>
        <w:rPr>
          <w:szCs w:val="24"/>
          <w:lang w:eastAsia="de-DE"/>
        </w:rPr>
      </w:pPr>
    </w:p>
    <w:p w:rsidR="00F0156B" w:rsidRPr="00EA6CBE" w:rsidRDefault="00F0156B" w:rsidP="00EA6CBE">
      <w:pPr>
        <w:pStyle w:val="berschrift1"/>
        <w:spacing w:line="360" w:lineRule="auto"/>
        <w:jc w:val="both"/>
        <w:rPr>
          <w:rFonts w:ascii="Arial" w:hAnsi="Arial" w:cs="Arial"/>
          <w:b/>
          <w:color w:val="auto"/>
          <w:sz w:val="28"/>
          <w:lang w:eastAsia="de-DE"/>
        </w:rPr>
      </w:pPr>
      <w:bookmarkStart w:id="49" w:name="_Toc182218594"/>
      <w:r w:rsidRPr="00EA6CBE">
        <w:rPr>
          <w:rFonts w:ascii="Arial" w:hAnsi="Arial" w:cs="Arial"/>
          <w:b/>
          <w:color w:val="auto"/>
          <w:sz w:val="28"/>
          <w:lang w:eastAsia="de-DE"/>
        </w:rPr>
        <w:lastRenderedPageBreak/>
        <w:t>Для нашого довкілля</w:t>
      </w:r>
      <w:bookmarkEnd w:id="49"/>
    </w:p>
    <w:p w:rsidR="00EA6CBE" w:rsidRPr="00EA6CBE" w:rsidRDefault="00EA6CBE" w:rsidP="00EA6CBE">
      <w:pPr>
        <w:spacing w:line="360" w:lineRule="auto"/>
        <w:jc w:val="both"/>
        <w:rPr>
          <w:i/>
        </w:rPr>
      </w:pPr>
      <w:r>
        <w:rPr>
          <w:i/>
        </w:rPr>
        <w:t>Що ми вам рекомендуємо</w:t>
      </w:r>
    </w:p>
    <w:p w:rsidR="00F0156B" w:rsidRDefault="00F0156B" w:rsidP="00EA6CBE">
      <w:pPr>
        <w:pStyle w:val="berschrift2"/>
        <w:spacing w:line="276" w:lineRule="auto"/>
        <w:jc w:val="both"/>
        <w:rPr>
          <w:rFonts w:ascii="Arial" w:hAnsi="Arial" w:cs="Arial"/>
          <w:b/>
          <w:color w:val="auto"/>
          <w:sz w:val="24"/>
          <w:szCs w:val="24"/>
          <w:lang w:eastAsia="de-DE"/>
        </w:rPr>
      </w:pPr>
      <w:bookmarkStart w:id="50" w:name="_Toc182218595"/>
      <w:r w:rsidRPr="00EA6CBE">
        <w:rPr>
          <w:rFonts w:ascii="Arial" w:hAnsi="Arial" w:cs="Arial"/>
          <w:b/>
          <w:color w:val="auto"/>
          <w:sz w:val="24"/>
          <w:szCs w:val="24"/>
          <w:lang w:eastAsia="de-DE"/>
        </w:rPr>
        <w:t>Провітрювання сходової клітки</w:t>
      </w:r>
      <w:bookmarkEnd w:id="50"/>
    </w:p>
    <w:p w:rsidR="00EA6CBE" w:rsidRDefault="00EA6CBE" w:rsidP="00EA6CBE">
      <w:pPr>
        <w:spacing w:line="276" w:lineRule="auto"/>
        <w:jc w:val="both"/>
        <w:rPr>
          <w:lang w:eastAsia="de-DE"/>
        </w:rPr>
      </w:pPr>
      <w:r>
        <w:rPr>
          <w:lang w:eastAsia="de-DE"/>
        </w:rPr>
        <w:t xml:space="preserve">Той, хто відкриває вікно, відповідальний і за його закриття. </w:t>
      </w:r>
    </w:p>
    <w:p w:rsidR="00EA6CBE" w:rsidRDefault="00EA6CBE" w:rsidP="00EA6CBE">
      <w:pPr>
        <w:spacing w:line="276" w:lineRule="auto"/>
        <w:jc w:val="both"/>
        <w:rPr>
          <w:lang w:eastAsia="de-DE"/>
        </w:rPr>
      </w:pPr>
      <w:r>
        <w:rPr>
          <w:lang w:eastAsia="de-DE"/>
        </w:rPr>
        <w:t>Вікна на сходових клітках під час холодної пори року повинні залишатися здебільшого зачиненими, і лише 2–3 рази на день їх слід відкривати на кілька хвилин для інтенсивного провітрювання. Це достатньо і допоможе уникнути переохолодження будівлі.</w:t>
      </w:r>
    </w:p>
    <w:p w:rsidR="00EA6CBE" w:rsidRPr="00EA6CBE" w:rsidRDefault="00EA6CBE" w:rsidP="00EA6CBE">
      <w:pPr>
        <w:spacing w:line="276" w:lineRule="auto"/>
        <w:jc w:val="both"/>
        <w:rPr>
          <w:lang w:eastAsia="de-DE"/>
        </w:rPr>
      </w:pPr>
    </w:p>
    <w:p w:rsidR="00F0156B" w:rsidRDefault="00F0156B" w:rsidP="00EA6CBE">
      <w:pPr>
        <w:pStyle w:val="berschrift2"/>
        <w:spacing w:line="276" w:lineRule="auto"/>
        <w:jc w:val="both"/>
        <w:rPr>
          <w:rFonts w:ascii="Arial" w:hAnsi="Arial" w:cs="Arial"/>
          <w:b/>
          <w:color w:val="auto"/>
          <w:sz w:val="24"/>
          <w:szCs w:val="24"/>
          <w:lang w:eastAsia="de-DE"/>
        </w:rPr>
      </w:pPr>
      <w:bookmarkStart w:id="51" w:name="_Toc182218596"/>
      <w:r w:rsidRPr="00EA6CBE">
        <w:rPr>
          <w:rFonts w:ascii="Arial" w:hAnsi="Arial" w:cs="Arial"/>
          <w:b/>
          <w:color w:val="auto"/>
          <w:sz w:val="24"/>
          <w:szCs w:val="24"/>
          <w:lang w:eastAsia="de-DE"/>
        </w:rPr>
        <w:t>Провітрювання в квартирі</w:t>
      </w:r>
      <w:bookmarkEnd w:id="51"/>
    </w:p>
    <w:p w:rsidR="00EA6CBE" w:rsidRDefault="00EA6CBE" w:rsidP="00EA6CBE">
      <w:pPr>
        <w:spacing w:line="276" w:lineRule="auto"/>
        <w:jc w:val="both"/>
        <w:rPr>
          <w:lang w:eastAsia="de-DE"/>
        </w:rPr>
      </w:pPr>
      <w:r>
        <w:rPr>
          <w:lang w:eastAsia="de-DE"/>
        </w:rPr>
        <w:t>Вікна слід відкривати на кілька хвилин для інтенсивного провітрювання.</w:t>
      </w:r>
    </w:p>
    <w:p w:rsidR="00EA6CBE" w:rsidRDefault="00EA6CBE" w:rsidP="00EA6CBE">
      <w:pPr>
        <w:spacing w:line="276" w:lineRule="auto"/>
        <w:jc w:val="both"/>
        <w:rPr>
          <w:lang w:eastAsia="de-DE"/>
        </w:rPr>
      </w:pPr>
      <w:r>
        <w:rPr>
          <w:lang w:eastAsia="de-DE"/>
        </w:rPr>
        <w:t>Постійно прочинені вікна сприяють втраті тепла. Крім того, через прочинені вікна можуть утворюватися непривабливі плями плісняви на фасаді та підвищується ризик появи плісняви у квартирі.</w:t>
      </w:r>
    </w:p>
    <w:p w:rsidR="00EA6CBE" w:rsidRDefault="00EA6CBE" w:rsidP="00EA6CBE">
      <w:pPr>
        <w:spacing w:line="276" w:lineRule="auto"/>
        <w:jc w:val="both"/>
        <w:rPr>
          <w:lang w:eastAsia="de-DE"/>
        </w:rPr>
      </w:pPr>
      <w:r w:rsidRPr="00241B52">
        <w:rPr>
          <w:noProof/>
          <w:lang w:eastAsia="de-DE"/>
        </w:rPr>
        <w:drawing>
          <wp:anchor distT="0" distB="0" distL="114300" distR="114300" simplePos="0" relativeHeight="251678720" behindDoc="1" locked="0" layoutInCell="1" allowOverlap="1" wp14:anchorId="0DEEF3B9" wp14:editId="2308B662">
            <wp:simplePos x="0" y="0"/>
            <wp:positionH relativeFrom="column">
              <wp:align>center</wp:align>
            </wp:positionH>
            <wp:positionV relativeFrom="paragraph">
              <wp:posOffset>36195</wp:posOffset>
            </wp:positionV>
            <wp:extent cx="4032000" cy="2851200"/>
            <wp:effectExtent l="19050" t="19050" r="26035" b="25400"/>
            <wp:wrapTight wrapText="bothSides">
              <wp:wrapPolygon edited="0">
                <wp:start x="-102" y="-144"/>
                <wp:lineTo x="-102" y="21648"/>
                <wp:lineTo x="21637" y="21648"/>
                <wp:lineTo x="21637" y="-144"/>
                <wp:lineTo x="-102" y="-144"/>
              </wp:wrapPolygon>
            </wp:wrapTight>
            <wp:docPr id="13" name="Grafik 13" descr="K:\Jakob\ABC Guter Nachbarschaft\Schim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Jakob\ABC Guter Nachbarschaft\Schimme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2000" cy="285120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rsidR="00EA6CBE" w:rsidRDefault="00EA6CBE" w:rsidP="00EA6CBE">
      <w:pPr>
        <w:spacing w:line="276" w:lineRule="auto"/>
        <w:jc w:val="both"/>
        <w:rPr>
          <w:lang w:eastAsia="de-DE"/>
        </w:rPr>
      </w:pPr>
    </w:p>
    <w:p w:rsidR="00EA6CBE" w:rsidRDefault="00EA6CBE" w:rsidP="00EA6CBE">
      <w:pPr>
        <w:spacing w:line="276" w:lineRule="auto"/>
        <w:jc w:val="both"/>
        <w:rPr>
          <w:lang w:eastAsia="de-DE"/>
        </w:rPr>
      </w:pPr>
    </w:p>
    <w:p w:rsidR="00EA6CBE" w:rsidRDefault="00EA6CBE" w:rsidP="00EA6CBE">
      <w:pPr>
        <w:spacing w:line="276" w:lineRule="auto"/>
        <w:jc w:val="both"/>
        <w:rPr>
          <w:lang w:eastAsia="de-DE"/>
        </w:rPr>
      </w:pPr>
    </w:p>
    <w:p w:rsidR="00EA6CBE" w:rsidRDefault="00EA6CBE" w:rsidP="00EA6CBE">
      <w:pPr>
        <w:spacing w:line="276" w:lineRule="auto"/>
        <w:jc w:val="both"/>
        <w:rPr>
          <w:lang w:eastAsia="de-DE"/>
        </w:rPr>
      </w:pPr>
    </w:p>
    <w:p w:rsidR="00EA6CBE" w:rsidRDefault="00EA6CBE" w:rsidP="00EA6CBE">
      <w:pPr>
        <w:spacing w:line="276" w:lineRule="auto"/>
        <w:jc w:val="both"/>
        <w:rPr>
          <w:lang w:eastAsia="de-DE"/>
        </w:rPr>
      </w:pPr>
    </w:p>
    <w:p w:rsidR="00EA6CBE" w:rsidRDefault="00EA6CBE" w:rsidP="00EA6CBE">
      <w:pPr>
        <w:spacing w:line="276" w:lineRule="auto"/>
        <w:jc w:val="both"/>
        <w:rPr>
          <w:lang w:eastAsia="de-DE"/>
        </w:rPr>
      </w:pPr>
    </w:p>
    <w:p w:rsidR="00EA6CBE" w:rsidRDefault="00EA6CBE" w:rsidP="00EA6CBE">
      <w:pPr>
        <w:spacing w:line="276" w:lineRule="auto"/>
        <w:jc w:val="both"/>
        <w:rPr>
          <w:lang w:eastAsia="de-DE"/>
        </w:rPr>
      </w:pPr>
    </w:p>
    <w:p w:rsidR="00EA6CBE" w:rsidRDefault="00EA6CBE" w:rsidP="00EA6CBE">
      <w:pPr>
        <w:spacing w:line="276" w:lineRule="auto"/>
        <w:jc w:val="both"/>
        <w:rPr>
          <w:lang w:eastAsia="de-DE"/>
        </w:rPr>
      </w:pPr>
    </w:p>
    <w:p w:rsidR="00EA6CBE" w:rsidRDefault="00EA6CBE" w:rsidP="00EA6CBE">
      <w:pPr>
        <w:spacing w:line="276" w:lineRule="auto"/>
        <w:jc w:val="both"/>
        <w:rPr>
          <w:lang w:eastAsia="de-DE"/>
        </w:rPr>
      </w:pPr>
    </w:p>
    <w:p w:rsidR="00EA6CBE" w:rsidRDefault="00EA6CBE" w:rsidP="00EA6CBE">
      <w:pPr>
        <w:spacing w:line="276" w:lineRule="auto"/>
        <w:jc w:val="both"/>
        <w:rPr>
          <w:lang w:eastAsia="de-DE"/>
        </w:rPr>
      </w:pPr>
    </w:p>
    <w:p w:rsidR="00EA6CBE" w:rsidRPr="00EA6CBE" w:rsidRDefault="00EA6CBE" w:rsidP="00EA6CBE">
      <w:pPr>
        <w:spacing w:line="276" w:lineRule="auto"/>
        <w:jc w:val="both"/>
        <w:rPr>
          <w:lang w:eastAsia="de-DE"/>
        </w:rPr>
      </w:pPr>
    </w:p>
    <w:p w:rsidR="00F0156B" w:rsidRDefault="00F0156B" w:rsidP="00EA6CBE">
      <w:pPr>
        <w:pStyle w:val="berschrift2"/>
        <w:spacing w:line="276" w:lineRule="auto"/>
        <w:jc w:val="both"/>
        <w:rPr>
          <w:rFonts w:ascii="Arial" w:hAnsi="Arial" w:cs="Arial"/>
          <w:b/>
          <w:color w:val="auto"/>
          <w:sz w:val="24"/>
          <w:szCs w:val="24"/>
          <w:lang w:eastAsia="de-DE"/>
        </w:rPr>
      </w:pPr>
      <w:bookmarkStart w:id="52" w:name="_Toc182218597"/>
      <w:r w:rsidRPr="00EA6CBE">
        <w:rPr>
          <w:rFonts w:ascii="Arial" w:hAnsi="Arial" w:cs="Arial"/>
          <w:b/>
          <w:color w:val="auto"/>
          <w:sz w:val="24"/>
          <w:szCs w:val="24"/>
          <w:lang w:eastAsia="de-DE"/>
        </w:rPr>
        <w:t>Світло</w:t>
      </w:r>
      <w:bookmarkEnd w:id="52"/>
    </w:p>
    <w:p w:rsidR="00EA6CBE" w:rsidRDefault="00EA6CBE" w:rsidP="00EA6CBE">
      <w:pPr>
        <w:spacing w:line="276" w:lineRule="auto"/>
        <w:jc w:val="both"/>
        <w:rPr>
          <w:lang w:eastAsia="de-DE"/>
        </w:rPr>
      </w:pPr>
      <w:r w:rsidRPr="00EA6CBE">
        <w:rPr>
          <w:lang w:eastAsia="de-DE"/>
        </w:rPr>
        <w:t>Втрата енергії часто відбувається через «холостий режим». Тому варто вимикати світло при виході з кімнат.</w:t>
      </w:r>
    </w:p>
    <w:p w:rsidR="00EA6CBE" w:rsidRPr="00EA6CBE" w:rsidRDefault="00EA6CBE" w:rsidP="00EA6CBE">
      <w:pPr>
        <w:spacing w:line="276" w:lineRule="auto"/>
        <w:jc w:val="both"/>
        <w:rPr>
          <w:lang w:eastAsia="de-DE"/>
        </w:rPr>
      </w:pPr>
    </w:p>
    <w:p w:rsidR="00F0156B" w:rsidRPr="00EA6CBE" w:rsidRDefault="00F0156B" w:rsidP="00EA6CBE">
      <w:pPr>
        <w:pStyle w:val="berschrift2"/>
        <w:spacing w:line="276" w:lineRule="auto"/>
        <w:jc w:val="both"/>
        <w:rPr>
          <w:rFonts w:ascii="Arial" w:hAnsi="Arial" w:cs="Arial"/>
          <w:b/>
          <w:color w:val="auto"/>
          <w:sz w:val="24"/>
          <w:szCs w:val="24"/>
          <w:lang w:eastAsia="de-DE"/>
        </w:rPr>
      </w:pPr>
      <w:bookmarkStart w:id="53" w:name="_Toc182218598"/>
      <w:r w:rsidRPr="00EA6CBE">
        <w:rPr>
          <w:rFonts w:ascii="Arial" w:hAnsi="Arial" w:cs="Arial"/>
          <w:b/>
          <w:color w:val="auto"/>
          <w:sz w:val="24"/>
          <w:szCs w:val="24"/>
          <w:lang w:eastAsia="de-DE"/>
        </w:rPr>
        <w:t>Радіатори</w:t>
      </w:r>
      <w:bookmarkEnd w:id="53"/>
    </w:p>
    <w:p w:rsidR="00F0156B" w:rsidRDefault="00EA6CBE" w:rsidP="00EA6CBE">
      <w:pPr>
        <w:spacing w:line="276" w:lineRule="auto"/>
        <w:jc w:val="both"/>
        <w:rPr>
          <w:lang w:eastAsia="de-DE"/>
        </w:rPr>
      </w:pPr>
      <w:r w:rsidRPr="00EA6CBE">
        <w:rPr>
          <w:lang w:eastAsia="de-DE"/>
        </w:rPr>
        <w:t>Для економії коштів та захисту довкілля краще підтримувати постійну низьку температуру на радіаторах, а не вимикати їх вранці та вмикати ввечері. Не кладіть предмети перед або на радіатори, оскільки це значно заважає теплообміну.</w:t>
      </w:r>
    </w:p>
    <w:p w:rsidR="00EA6CBE" w:rsidRDefault="00EA6CBE" w:rsidP="00EA6CBE">
      <w:pPr>
        <w:spacing w:line="276" w:lineRule="auto"/>
        <w:jc w:val="both"/>
        <w:rPr>
          <w:lang w:eastAsia="de-DE"/>
        </w:rPr>
      </w:pPr>
    </w:p>
    <w:p w:rsidR="00F0156B" w:rsidRDefault="00F0156B" w:rsidP="00EA6CBE">
      <w:pPr>
        <w:pStyle w:val="berschrift1"/>
        <w:spacing w:line="360" w:lineRule="auto"/>
        <w:jc w:val="both"/>
        <w:rPr>
          <w:rFonts w:ascii="Arial" w:hAnsi="Arial" w:cs="Arial"/>
          <w:b/>
          <w:color w:val="auto"/>
          <w:sz w:val="28"/>
          <w:lang w:eastAsia="de-DE"/>
        </w:rPr>
      </w:pPr>
      <w:bookmarkStart w:id="54" w:name="_Toc182218599"/>
      <w:r w:rsidRPr="00EA6CBE">
        <w:rPr>
          <w:rFonts w:ascii="Arial" w:hAnsi="Arial" w:cs="Arial"/>
          <w:b/>
          <w:color w:val="auto"/>
          <w:sz w:val="28"/>
          <w:lang w:eastAsia="de-DE"/>
        </w:rPr>
        <w:lastRenderedPageBreak/>
        <w:t>Насамкінець</w:t>
      </w:r>
      <w:bookmarkEnd w:id="54"/>
    </w:p>
    <w:p w:rsidR="00EA6CBE" w:rsidRDefault="00EA6CBE" w:rsidP="002A337C">
      <w:pPr>
        <w:spacing w:line="276" w:lineRule="auto"/>
        <w:jc w:val="both"/>
        <w:rPr>
          <w:lang w:eastAsia="de-DE"/>
        </w:rPr>
      </w:pPr>
      <w:r>
        <w:rPr>
          <w:lang w:eastAsia="de-DE"/>
        </w:rPr>
        <w:t>… ми сподіваємося, що ви знайшли кілька корисних порад та ідей для гармонійного співіснування в нашій абетці добросусідства. На завершення хочемо дати вам кілька порад щодо вирішення можливих конфліктів:</w:t>
      </w:r>
    </w:p>
    <w:p w:rsidR="00EA6CBE" w:rsidRDefault="00EA6CBE" w:rsidP="002A337C">
      <w:pPr>
        <w:pStyle w:val="Listenabsatz"/>
        <w:numPr>
          <w:ilvl w:val="0"/>
          <w:numId w:val="3"/>
        </w:numPr>
        <w:spacing w:line="276" w:lineRule="auto"/>
        <w:jc w:val="both"/>
        <w:rPr>
          <w:lang w:eastAsia="de-DE"/>
        </w:rPr>
      </w:pPr>
      <w:r>
        <w:rPr>
          <w:lang w:eastAsia="de-DE"/>
        </w:rPr>
        <w:t>Конфлікти часто виникають через недомовлені слова.</w:t>
      </w:r>
    </w:p>
    <w:p w:rsidR="00EA6CBE" w:rsidRDefault="00EA6CBE" w:rsidP="002A337C">
      <w:pPr>
        <w:pStyle w:val="Listenabsatz"/>
        <w:numPr>
          <w:ilvl w:val="0"/>
          <w:numId w:val="3"/>
        </w:numPr>
        <w:spacing w:line="276" w:lineRule="auto"/>
        <w:jc w:val="both"/>
        <w:rPr>
          <w:lang w:eastAsia="de-DE"/>
        </w:rPr>
      </w:pPr>
      <w:r>
        <w:rPr>
          <w:lang w:eastAsia="de-DE"/>
        </w:rPr>
        <w:t>Перш ніж скаржитися нам, дайте своєму сусідові зрозуміти, що ви готові до діалогу.</w:t>
      </w:r>
    </w:p>
    <w:p w:rsidR="00EA6CBE" w:rsidRDefault="00EA6CBE" w:rsidP="002A337C">
      <w:pPr>
        <w:pStyle w:val="Listenabsatz"/>
        <w:numPr>
          <w:ilvl w:val="0"/>
          <w:numId w:val="3"/>
        </w:numPr>
        <w:spacing w:line="276" w:lineRule="auto"/>
        <w:jc w:val="both"/>
        <w:rPr>
          <w:lang w:eastAsia="de-DE"/>
        </w:rPr>
      </w:pPr>
      <w:r>
        <w:rPr>
          <w:lang w:eastAsia="de-DE"/>
        </w:rPr>
        <w:t>Будьте готові прийняти критику і не сприймайте її як особисту образу.</w:t>
      </w:r>
    </w:p>
    <w:p w:rsidR="00EA6CBE" w:rsidRDefault="00EA6CBE" w:rsidP="002A337C">
      <w:pPr>
        <w:pStyle w:val="Listenabsatz"/>
        <w:numPr>
          <w:ilvl w:val="0"/>
          <w:numId w:val="3"/>
        </w:numPr>
        <w:spacing w:line="276" w:lineRule="auto"/>
        <w:jc w:val="both"/>
        <w:rPr>
          <w:lang w:eastAsia="de-DE"/>
        </w:rPr>
      </w:pPr>
      <w:r>
        <w:rPr>
          <w:lang w:eastAsia="de-DE"/>
        </w:rPr>
        <w:t>Будьте також сміливими та висловлюйте конструктивну критику.</w:t>
      </w:r>
    </w:p>
    <w:p w:rsidR="00EA6CBE" w:rsidRDefault="00EA6CBE" w:rsidP="002A337C">
      <w:pPr>
        <w:pStyle w:val="Listenabsatz"/>
        <w:numPr>
          <w:ilvl w:val="0"/>
          <w:numId w:val="3"/>
        </w:numPr>
        <w:spacing w:line="276" w:lineRule="auto"/>
        <w:jc w:val="both"/>
        <w:rPr>
          <w:lang w:eastAsia="de-DE"/>
        </w:rPr>
      </w:pPr>
      <w:r>
        <w:rPr>
          <w:lang w:eastAsia="de-DE"/>
        </w:rPr>
        <w:t>Перегляньте свої дії.</w:t>
      </w:r>
    </w:p>
    <w:p w:rsidR="00EA6CBE" w:rsidRDefault="00EA6CBE" w:rsidP="002A337C">
      <w:pPr>
        <w:pStyle w:val="Listenabsatz"/>
        <w:numPr>
          <w:ilvl w:val="0"/>
          <w:numId w:val="3"/>
        </w:numPr>
        <w:spacing w:line="276" w:lineRule="auto"/>
        <w:jc w:val="both"/>
        <w:rPr>
          <w:lang w:eastAsia="de-DE"/>
        </w:rPr>
      </w:pPr>
      <w:r>
        <w:rPr>
          <w:lang w:eastAsia="de-DE"/>
        </w:rPr>
        <w:t>Не перебільшуйте проблему, будьте спокійні.</w:t>
      </w:r>
    </w:p>
    <w:p w:rsidR="00EA6CBE" w:rsidRDefault="00EA6CBE" w:rsidP="002A337C">
      <w:pPr>
        <w:pStyle w:val="Listenabsatz"/>
        <w:numPr>
          <w:ilvl w:val="0"/>
          <w:numId w:val="3"/>
        </w:numPr>
        <w:spacing w:line="276" w:lineRule="auto"/>
        <w:jc w:val="both"/>
        <w:rPr>
          <w:lang w:eastAsia="de-DE"/>
        </w:rPr>
      </w:pPr>
      <w:r>
        <w:rPr>
          <w:lang w:eastAsia="de-DE"/>
        </w:rPr>
        <w:t>Спочатку переночуйте з думками про події. Недарма кажуть: «Зазвичай на наступний день світ виглядає зовсім інакше».</w:t>
      </w:r>
    </w:p>
    <w:p w:rsidR="00EA6CBE" w:rsidRDefault="002A337C" w:rsidP="00EA6CBE">
      <w:pPr>
        <w:rPr>
          <w:lang w:eastAsia="de-DE"/>
        </w:rPr>
      </w:pPr>
      <w:r w:rsidRPr="00241B52">
        <w:rPr>
          <w:noProof/>
          <w:lang w:eastAsia="de-DE"/>
        </w:rPr>
        <w:drawing>
          <wp:anchor distT="0" distB="0" distL="114300" distR="114300" simplePos="0" relativeHeight="251680768" behindDoc="1" locked="0" layoutInCell="1" allowOverlap="1" wp14:anchorId="46685690" wp14:editId="2BCDA795">
            <wp:simplePos x="0" y="0"/>
            <wp:positionH relativeFrom="column">
              <wp:align>center</wp:align>
            </wp:positionH>
            <wp:positionV relativeFrom="paragraph">
              <wp:posOffset>295275</wp:posOffset>
            </wp:positionV>
            <wp:extent cx="4294800" cy="3038400"/>
            <wp:effectExtent l="19050" t="19050" r="10795" b="10160"/>
            <wp:wrapTight wrapText="bothSides">
              <wp:wrapPolygon edited="0">
                <wp:start x="-96" y="-135"/>
                <wp:lineTo x="-96" y="21537"/>
                <wp:lineTo x="21558" y="21537"/>
                <wp:lineTo x="21558" y="-135"/>
                <wp:lineTo x="-96" y="-135"/>
              </wp:wrapPolygon>
            </wp:wrapTight>
            <wp:docPr id="14" name="Grafik 14" descr="K:\Jakob\ABC Guter Nachbarschaft\Rücksichtnah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Jakob\ABC Guter Nachbarschaft\Rücksichtnahm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4800" cy="303840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rsidR="00EA6CBE" w:rsidRDefault="00EA6CBE" w:rsidP="00EA6CBE">
      <w:pPr>
        <w:rPr>
          <w:lang w:eastAsia="de-DE"/>
        </w:rPr>
      </w:pPr>
    </w:p>
    <w:p w:rsidR="00EA6CBE" w:rsidRDefault="00EA6CBE" w:rsidP="00EA6CBE">
      <w:pPr>
        <w:rPr>
          <w:lang w:eastAsia="de-DE"/>
        </w:rPr>
      </w:pPr>
    </w:p>
    <w:p w:rsidR="00EA6CBE" w:rsidRDefault="00EA6CBE" w:rsidP="00EA6CBE">
      <w:pPr>
        <w:rPr>
          <w:lang w:eastAsia="de-DE"/>
        </w:rPr>
      </w:pPr>
    </w:p>
    <w:p w:rsidR="00EA6CBE" w:rsidRDefault="00EA6CBE" w:rsidP="00EA6CBE">
      <w:pPr>
        <w:rPr>
          <w:lang w:eastAsia="de-DE"/>
        </w:rPr>
      </w:pPr>
    </w:p>
    <w:p w:rsidR="00EA6CBE" w:rsidRDefault="00EA6CBE" w:rsidP="00EA6CBE">
      <w:pPr>
        <w:rPr>
          <w:lang w:eastAsia="de-DE"/>
        </w:rPr>
      </w:pPr>
    </w:p>
    <w:p w:rsidR="00EA6CBE" w:rsidRDefault="00EA6CBE" w:rsidP="00EA6CBE">
      <w:pPr>
        <w:rPr>
          <w:lang w:eastAsia="de-DE"/>
        </w:rPr>
      </w:pPr>
    </w:p>
    <w:p w:rsidR="00EA6CBE" w:rsidRDefault="00EA6CBE" w:rsidP="00EA6CBE">
      <w:pPr>
        <w:rPr>
          <w:lang w:eastAsia="de-DE"/>
        </w:rPr>
      </w:pPr>
    </w:p>
    <w:p w:rsidR="00EA6CBE" w:rsidRDefault="00EA6CBE" w:rsidP="00EA6CBE">
      <w:pPr>
        <w:rPr>
          <w:lang w:eastAsia="de-DE"/>
        </w:rPr>
      </w:pPr>
    </w:p>
    <w:p w:rsidR="002A337C" w:rsidRDefault="002A337C" w:rsidP="00EA6CBE">
      <w:pPr>
        <w:rPr>
          <w:lang w:eastAsia="de-DE"/>
        </w:rPr>
      </w:pPr>
    </w:p>
    <w:p w:rsidR="002A337C" w:rsidRDefault="002A337C" w:rsidP="00EA6CBE">
      <w:pPr>
        <w:rPr>
          <w:lang w:eastAsia="de-DE"/>
        </w:rPr>
      </w:pPr>
    </w:p>
    <w:p w:rsidR="002A337C" w:rsidRDefault="002A337C" w:rsidP="00EA6CBE">
      <w:pPr>
        <w:rPr>
          <w:lang w:eastAsia="de-DE"/>
        </w:rPr>
      </w:pPr>
    </w:p>
    <w:p w:rsidR="002A337C" w:rsidRDefault="002A337C" w:rsidP="00EA6CBE">
      <w:pPr>
        <w:rPr>
          <w:lang w:eastAsia="de-DE"/>
        </w:rPr>
      </w:pPr>
    </w:p>
    <w:p w:rsidR="002A337C" w:rsidRPr="00C21D85" w:rsidRDefault="002A337C" w:rsidP="002A337C">
      <w:pPr>
        <w:spacing w:line="276" w:lineRule="auto"/>
        <w:jc w:val="both"/>
        <w:rPr>
          <w:bCs/>
          <w:szCs w:val="28"/>
        </w:rPr>
      </w:pPr>
      <w:r w:rsidRPr="00C21D85">
        <w:rPr>
          <w:bCs/>
          <w:szCs w:val="28"/>
        </w:rPr>
        <w:t>Як кооператив, ми завжди раді допомогти вам із вашими запитаннями та побажаннями. Не соромтеся звертатися до нас у будь-який час.</w:t>
      </w:r>
    </w:p>
    <w:p w:rsidR="002A337C" w:rsidRDefault="002A337C" w:rsidP="002A337C">
      <w:pPr>
        <w:spacing w:line="276" w:lineRule="auto"/>
        <w:jc w:val="both"/>
        <w:rPr>
          <w:bCs/>
          <w:szCs w:val="28"/>
        </w:rPr>
      </w:pPr>
      <w:r w:rsidRPr="00C21D85">
        <w:rPr>
          <w:bCs/>
          <w:szCs w:val="28"/>
        </w:rPr>
        <w:t>Отже, за гарне сусідство!</w:t>
      </w:r>
    </w:p>
    <w:p w:rsidR="002A337C" w:rsidRDefault="002A337C" w:rsidP="00EA6CBE">
      <w:pPr>
        <w:rPr>
          <w:lang w:eastAsia="de-DE"/>
        </w:rPr>
      </w:pPr>
    </w:p>
    <w:p w:rsidR="002A337C" w:rsidRDefault="002A337C" w:rsidP="00EA6CBE">
      <w:pPr>
        <w:rPr>
          <w:lang w:eastAsia="de-DE"/>
        </w:rPr>
      </w:pPr>
    </w:p>
    <w:p w:rsidR="002A337C" w:rsidRDefault="002A337C" w:rsidP="00EA6CBE">
      <w:pPr>
        <w:rPr>
          <w:lang w:eastAsia="de-DE"/>
        </w:rPr>
      </w:pPr>
    </w:p>
    <w:p w:rsidR="002A337C" w:rsidRDefault="002A337C" w:rsidP="00EA6CBE">
      <w:pPr>
        <w:rPr>
          <w:lang w:eastAsia="de-DE"/>
        </w:rPr>
      </w:pPr>
    </w:p>
    <w:p w:rsidR="002A337C" w:rsidRDefault="002A337C" w:rsidP="00EA6CBE">
      <w:pPr>
        <w:rPr>
          <w:lang w:eastAsia="de-DE"/>
        </w:rPr>
      </w:pPr>
    </w:p>
    <w:p w:rsidR="002A337C" w:rsidRDefault="002A337C" w:rsidP="00EA6CBE">
      <w:pPr>
        <w:rPr>
          <w:lang w:eastAsia="de-DE"/>
        </w:rPr>
      </w:pPr>
    </w:p>
    <w:p w:rsidR="002A337C" w:rsidRPr="00EA6CBE" w:rsidRDefault="002A337C" w:rsidP="00EA6CBE">
      <w:pPr>
        <w:rPr>
          <w:lang w:eastAsia="de-DE"/>
        </w:rPr>
      </w:pPr>
    </w:p>
    <w:p w:rsidR="00F0156B" w:rsidRDefault="00F0156B" w:rsidP="00EA6CBE">
      <w:pPr>
        <w:pStyle w:val="berschrift1"/>
        <w:spacing w:line="360" w:lineRule="auto"/>
        <w:jc w:val="both"/>
        <w:rPr>
          <w:rFonts w:ascii="Arial" w:hAnsi="Arial" w:cs="Arial"/>
          <w:b/>
          <w:color w:val="auto"/>
          <w:sz w:val="28"/>
          <w:lang w:eastAsia="de-DE"/>
        </w:rPr>
      </w:pPr>
      <w:bookmarkStart w:id="55" w:name="_Toc182218600"/>
      <w:r w:rsidRPr="00EA6CBE">
        <w:rPr>
          <w:rFonts w:ascii="Arial" w:hAnsi="Arial" w:cs="Arial"/>
          <w:b/>
          <w:color w:val="auto"/>
          <w:sz w:val="28"/>
          <w:lang w:eastAsia="de-DE"/>
        </w:rPr>
        <w:lastRenderedPageBreak/>
        <w:t>Алфавітний покажчик</w:t>
      </w:r>
      <w:bookmarkEnd w:id="55"/>
    </w:p>
    <w:p w:rsidR="002A337C" w:rsidRDefault="002A337C" w:rsidP="002A337C">
      <w:pPr>
        <w:rPr>
          <w:lang w:eastAsia="de-DE"/>
        </w:rPr>
      </w:pPr>
    </w:p>
    <w:p w:rsidR="00E85480" w:rsidRPr="00B9292B" w:rsidRDefault="00E85480" w:rsidP="00B9292B">
      <w:pPr>
        <w:spacing w:line="360" w:lineRule="auto"/>
        <w:jc w:val="both"/>
        <w:rPr>
          <w:bCs/>
          <w:szCs w:val="28"/>
        </w:rPr>
      </w:pPr>
      <w:r w:rsidRPr="00B9292B">
        <w:rPr>
          <w:bCs/>
          <w:szCs w:val="28"/>
        </w:rPr>
        <w:t>Відходи 12</w:t>
      </w:r>
      <w:r w:rsidRPr="00B9292B">
        <w:rPr>
          <w:bCs/>
          <w:szCs w:val="28"/>
        </w:rPr>
        <w:tab/>
      </w:r>
      <w:r w:rsidRPr="00B9292B">
        <w:rPr>
          <w:bCs/>
          <w:szCs w:val="28"/>
        </w:rPr>
        <w:tab/>
      </w:r>
      <w:r w:rsidRPr="00B9292B">
        <w:rPr>
          <w:bCs/>
          <w:szCs w:val="28"/>
        </w:rPr>
        <w:tab/>
      </w:r>
      <w:r w:rsidR="00B9292B" w:rsidRPr="00B9292B">
        <w:rPr>
          <w:bCs/>
          <w:szCs w:val="28"/>
        </w:rPr>
        <w:tab/>
      </w:r>
      <w:r w:rsidR="00B9292B" w:rsidRPr="00B9292B">
        <w:rPr>
          <w:bCs/>
          <w:szCs w:val="28"/>
        </w:rPr>
        <w:tab/>
      </w:r>
      <w:r w:rsidR="00B9292B" w:rsidRPr="00B9292B">
        <w:rPr>
          <w:bCs/>
          <w:szCs w:val="28"/>
        </w:rPr>
        <w:tab/>
        <w:t>Критика 14, 18</w:t>
      </w:r>
    </w:p>
    <w:p w:rsidR="002A337C" w:rsidRDefault="00B9292B" w:rsidP="00B9292B">
      <w:pPr>
        <w:spacing w:line="360" w:lineRule="auto"/>
        <w:jc w:val="both"/>
        <w:rPr>
          <w:bCs/>
          <w:szCs w:val="28"/>
        </w:rPr>
      </w:pPr>
      <w:r w:rsidRPr="00B9292B">
        <w:rPr>
          <w:bCs/>
          <w:szCs w:val="28"/>
        </w:rPr>
        <w:t>Зберігання предметів 6, 7, 12, 17</w:t>
      </w:r>
      <w:r w:rsidRPr="00B9292B">
        <w:rPr>
          <w:bCs/>
          <w:szCs w:val="28"/>
        </w:rPr>
        <w:tab/>
      </w:r>
      <w:r w:rsidRPr="00B9292B">
        <w:rPr>
          <w:bCs/>
          <w:szCs w:val="28"/>
        </w:rPr>
        <w:tab/>
      </w:r>
      <w:r w:rsidRPr="00B9292B">
        <w:rPr>
          <w:bCs/>
          <w:szCs w:val="28"/>
        </w:rPr>
        <w:tab/>
        <w:t>Провітрювання 17</w:t>
      </w:r>
    </w:p>
    <w:p w:rsidR="00E85480" w:rsidRDefault="00B9292B" w:rsidP="00B9292B">
      <w:pPr>
        <w:spacing w:line="360" w:lineRule="auto"/>
        <w:jc w:val="both"/>
        <w:rPr>
          <w:bCs/>
          <w:szCs w:val="28"/>
        </w:rPr>
      </w:pPr>
      <w:r w:rsidRPr="00B9292B">
        <w:rPr>
          <w:bCs/>
          <w:szCs w:val="28"/>
        </w:rPr>
        <w:t>Старий папір 12</w:t>
      </w:r>
      <w:r w:rsidRPr="00B9292B">
        <w:rPr>
          <w:bCs/>
          <w:szCs w:val="28"/>
        </w:rPr>
        <w:tab/>
      </w:r>
      <w:r w:rsidRPr="00B9292B">
        <w:rPr>
          <w:bCs/>
          <w:szCs w:val="28"/>
        </w:rPr>
        <w:tab/>
      </w:r>
      <w:r w:rsidRPr="00B9292B">
        <w:rPr>
          <w:bCs/>
          <w:szCs w:val="28"/>
        </w:rPr>
        <w:tab/>
      </w:r>
      <w:r w:rsidRPr="00B9292B">
        <w:rPr>
          <w:bCs/>
          <w:szCs w:val="28"/>
        </w:rPr>
        <w:tab/>
      </w:r>
      <w:r w:rsidRPr="00B9292B">
        <w:rPr>
          <w:bCs/>
          <w:szCs w:val="28"/>
        </w:rPr>
        <w:tab/>
        <w:t>Сміття 12</w:t>
      </w:r>
    </w:p>
    <w:p w:rsidR="00B9292B" w:rsidRDefault="00B9292B" w:rsidP="00B9292B">
      <w:pPr>
        <w:spacing w:line="360" w:lineRule="auto"/>
        <w:jc w:val="both"/>
        <w:rPr>
          <w:bCs/>
          <w:szCs w:val="28"/>
        </w:rPr>
      </w:pPr>
      <w:r w:rsidRPr="00B9292B">
        <w:rPr>
          <w:bCs/>
          <w:szCs w:val="28"/>
        </w:rPr>
        <w:t xml:space="preserve">Вибивання килимів </w:t>
      </w:r>
      <w:r>
        <w:rPr>
          <w:bCs/>
          <w:szCs w:val="28"/>
        </w:rPr>
        <w:tab/>
      </w:r>
      <w:r>
        <w:rPr>
          <w:bCs/>
          <w:szCs w:val="28"/>
        </w:rPr>
        <w:tab/>
      </w:r>
      <w:r>
        <w:rPr>
          <w:bCs/>
          <w:szCs w:val="28"/>
        </w:rPr>
        <w:tab/>
      </w:r>
      <w:r>
        <w:rPr>
          <w:bCs/>
          <w:szCs w:val="28"/>
        </w:rPr>
        <w:tab/>
      </w:r>
      <w:r>
        <w:rPr>
          <w:bCs/>
          <w:szCs w:val="28"/>
        </w:rPr>
        <w:tab/>
      </w:r>
      <w:r w:rsidRPr="00B9292B">
        <w:rPr>
          <w:bCs/>
          <w:szCs w:val="28"/>
        </w:rPr>
        <w:t>Музика та музичні заняття 9, 10</w:t>
      </w:r>
    </w:p>
    <w:p w:rsidR="00E85480" w:rsidRDefault="00B9292B" w:rsidP="00B9292B">
      <w:pPr>
        <w:spacing w:line="360" w:lineRule="auto"/>
        <w:jc w:val="both"/>
        <w:rPr>
          <w:bCs/>
          <w:szCs w:val="28"/>
        </w:rPr>
      </w:pPr>
      <w:r>
        <w:rPr>
          <w:bCs/>
          <w:szCs w:val="28"/>
        </w:rPr>
        <w:tab/>
      </w:r>
      <w:r w:rsidRPr="00B9292B">
        <w:rPr>
          <w:bCs/>
          <w:szCs w:val="28"/>
        </w:rPr>
        <w:t>та постільної білизни 13</w:t>
      </w:r>
      <w:r>
        <w:rPr>
          <w:bCs/>
          <w:szCs w:val="28"/>
        </w:rPr>
        <w:tab/>
      </w:r>
      <w:r>
        <w:rPr>
          <w:bCs/>
          <w:szCs w:val="28"/>
        </w:rPr>
        <w:tab/>
      </w:r>
      <w:r>
        <w:rPr>
          <w:bCs/>
          <w:szCs w:val="28"/>
        </w:rPr>
        <w:tab/>
      </w:r>
      <w:r w:rsidRPr="00B9292B">
        <w:rPr>
          <w:bCs/>
          <w:szCs w:val="28"/>
        </w:rPr>
        <w:t>Надзвичайні ситуації 6, 8</w:t>
      </w:r>
    </w:p>
    <w:p w:rsidR="00E85480" w:rsidRDefault="00B9292B" w:rsidP="00B9292B">
      <w:pPr>
        <w:spacing w:line="360" w:lineRule="auto"/>
        <w:jc w:val="both"/>
        <w:rPr>
          <w:bCs/>
          <w:szCs w:val="28"/>
        </w:rPr>
      </w:pPr>
      <w:r w:rsidRPr="00B9292B">
        <w:rPr>
          <w:bCs/>
          <w:szCs w:val="28"/>
        </w:rPr>
        <w:t>Гра в м'яч 15</w:t>
      </w:r>
      <w:r>
        <w:rPr>
          <w:bCs/>
          <w:szCs w:val="28"/>
        </w:rPr>
        <w:tab/>
      </w:r>
      <w:r>
        <w:rPr>
          <w:bCs/>
          <w:szCs w:val="28"/>
        </w:rPr>
        <w:tab/>
      </w:r>
      <w:r>
        <w:rPr>
          <w:bCs/>
          <w:szCs w:val="28"/>
        </w:rPr>
        <w:tab/>
      </w:r>
      <w:r>
        <w:rPr>
          <w:bCs/>
          <w:szCs w:val="28"/>
        </w:rPr>
        <w:tab/>
      </w:r>
      <w:r>
        <w:rPr>
          <w:bCs/>
          <w:szCs w:val="28"/>
        </w:rPr>
        <w:tab/>
      </w:r>
      <w:r>
        <w:rPr>
          <w:bCs/>
          <w:szCs w:val="28"/>
        </w:rPr>
        <w:tab/>
      </w:r>
      <w:r w:rsidRPr="00B9292B">
        <w:rPr>
          <w:bCs/>
          <w:szCs w:val="28"/>
        </w:rPr>
        <w:t>Особисте представлення 5</w:t>
      </w:r>
    </w:p>
    <w:p w:rsidR="00E85480" w:rsidRDefault="00B9292B" w:rsidP="00B9292B">
      <w:pPr>
        <w:spacing w:line="360" w:lineRule="auto"/>
        <w:jc w:val="both"/>
        <w:rPr>
          <w:bCs/>
          <w:szCs w:val="28"/>
        </w:rPr>
      </w:pPr>
      <w:r w:rsidRPr="00B9292B">
        <w:rPr>
          <w:bCs/>
          <w:szCs w:val="28"/>
        </w:rPr>
        <w:t>Скарга 9, 18</w:t>
      </w:r>
      <w:r>
        <w:rPr>
          <w:bCs/>
          <w:szCs w:val="28"/>
        </w:rPr>
        <w:tab/>
      </w:r>
      <w:r>
        <w:rPr>
          <w:bCs/>
          <w:szCs w:val="28"/>
        </w:rPr>
        <w:tab/>
      </w:r>
      <w:r>
        <w:rPr>
          <w:bCs/>
          <w:szCs w:val="28"/>
        </w:rPr>
        <w:tab/>
      </w:r>
      <w:r>
        <w:rPr>
          <w:bCs/>
          <w:szCs w:val="28"/>
        </w:rPr>
        <w:tab/>
      </w:r>
      <w:r>
        <w:rPr>
          <w:bCs/>
          <w:szCs w:val="28"/>
        </w:rPr>
        <w:tab/>
      </w:r>
      <w:r>
        <w:rPr>
          <w:bCs/>
          <w:szCs w:val="28"/>
        </w:rPr>
        <w:tab/>
      </w:r>
      <w:r w:rsidRPr="00B9292B">
        <w:rPr>
          <w:bCs/>
          <w:szCs w:val="28"/>
        </w:rPr>
        <w:t>Куріння 6, 7</w:t>
      </w:r>
    </w:p>
    <w:p w:rsidR="00B9292B" w:rsidRDefault="00B9292B" w:rsidP="00B9292B">
      <w:pPr>
        <w:spacing w:line="360" w:lineRule="auto"/>
        <w:jc w:val="both"/>
        <w:rPr>
          <w:bCs/>
          <w:szCs w:val="28"/>
        </w:rPr>
      </w:pPr>
      <w:r w:rsidRPr="00B9292B">
        <w:rPr>
          <w:bCs/>
          <w:szCs w:val="28"/>
        </w:rPr>
        <w:t>Квіти на балконі 7</w:t>
      </w:r>
      <w:r>
        <w:rPr>
          <w:bCs/>
          <w:szCs w:val="28"/>
        </w:rPr>
        <w:tab/>
      </w:r>
      <w:r>
        <w:rPr>
          <w:bCs/>
          <w:szCs w:val="28"/>
        </w:rPr>
        <w:tab/>
      </w:r>
      <w:r>
        <w:rPr>
          <w:bCs/>
          <w:szCs w:val="28"/>
        </w:rPr>
        <w:tab/>
      </w:r>
      <w:r>
        <w:rPr>
          <w:bCs/>
          <w:szCs w:val="28"/>
        </w:rPr>
        <w:tab/>
      </w:r>
      <w:r>
        <w:rPr>
          <w:bCs/>
          <w:szCs w:val="28"/>
        </w:rPr>
        <w:tab/>
      </w:r>
      <w:r w:rsidRPr="00B9292B">
        <w:rPr>
          <w:bCs/>
          <w:szCs w:val="28"/>
        </w:rPr>
        <w:t>Заміна шин 14</w:t>
      </w:r>
    </w:p>
    <w:p w:rsidR="00B9292B" w:rsidRDefault="00B9292B" w:rsidP="00B9292B">
      <w:pPr>
        <w:spacing w:line="360" w:lineRule="auto"/>
        <w:jc w:val="both"/>
        <w:rPr>
          <w:bCs/>
          <w:szCs w:val="28"/>
        </w:rPr>
      </w:pPr>
      <w:r w:rsidRPr="00B9292B">
        <w:rPr>
          <w:bCs/>
          <w:szCs w:val="28"/>
        </w:rPr>
        <w:t>Пожежна безпека 14</w:t>
      </w:r>
      <w:r>
        <w:rPr>
          <w:bCs/>
          <w:szCs w:val="28"/>
        </w:rPr>
        <w:tab/>
      </w:r>
      <w:r>
        <w:rPr>
          <w:bCs/>
          <w:szCs w:val="28"/>
        </w:rPr>
        <w:tab/>
      </w:r>
      <w:r>
        <w:rPr>
          <w:bCs/>
          <w:szCs w:val="28"/>
        </w:rPr>
        <w:tab/>
      </w:r>
      <w:r>
        <w:rPr>
          <w:bCs/>
          <w:szCs w:val="28"/>
        </w:rPr>
        <w:tab/>
      </w:r>
      <w:r>
        <w:rPr>
          <w:bCs/>
          <w:szCs w:val="28"/>
        </w:rPr>
        <w:tab/>
      </w:r>
      <w:r w:rsidRPr="00B9292B">
        <w:rPr>
          <w:bCs/>
          <w:szCs w:val="28"/>
        </w:rPr>
        <w:t>Ремонт 12</w:t>
      </w:r>
    </w:p>
    <w:p w:rsidR="00B9292B" w:rsidRDefault="00B9292B" w:rsidP="00B9292B">
      <w:pPr>
        <w:spacing w:line="360" w:lineRule="auto"/>
        <w:jc w:val="both"/>
        <w:rPr>
          <w:bCs/>
          <w:szCs w:val="28"/>
        </w:rPr>
      </w:pPr>
      <w:r w:rsidRPr="00B9292B">
        <w:rPr>
          <w:bCs/>
          <w:szCs w:val="28"/>
        </w:rPr>
        <w:t>Протипожежні двері 6</w:t>
      </w:r>
      <w:r w:rsidRPr="00B9292B">
        <w:rPr>
          <w:bCs/>
          <w:szCs w:val="28"/>
        </w:rPr>
        <w:tab/>
      </w:r>
      <w:r w:rsidRPr="00B9292B">
        <w:rPr>
          <w:bCs/>
          <w:szCs w:val="28"/>
        </w:rPr>
        <w:tab/>
      </w:r>
      <w:r w:rsidRPr="00B9292B">
        <w:rPr>
          <w:bCs/>
          <w:szCs w:val="28"/>
        </w:rPr>
        <w:tab/>
      </w:r>
      <w:r w:rsidRPr="00B9292B">
        <w:rPr>
          <w:bCs/>
          <w:szCs w:val="28"/>
        </w:rPr>
        <w:tab/>
        <w:t>Тиша 9</w:t>
      </w:r>
    </w:p>
    <w:p w:rsidR="00E85480" w:rsidRDefault="00B9292B" w:rsidP="00B9292B">
      <w:pPr>
        <w:spacing w:line="360" w:lineRule="auto"/>
        <w:jc w:val="both"/>
        <w:rPr>
          <w:bCs/>
          <w:szCs w:val="28"/>
        </w:rPr>
      </w:pPr>
      <w:r w:rsidRPr="00B9292B">
        <w:rPr>
          <w:bCs/>
          <w:szCs w:val="28"/>
        </w:rPr>
        <w:t>Поради для роздумів 10, 18</w:t>
      </w:r>
      <w:r w:rsidRPr="00B9292B">
        <w:rPr>
          <w:bCs/>
          <w:szCs w:val="28"/>
        </w:rPr>
        <w:tab/>
      </w:r>
      <w:r w:rsidRPr="00B9292B">
        <w:rPr>
          <w:bCs/>
          <w:szCs w:val="28"/>
        </w:rPr>
        <w:tab/>
      </w:r>
      <w:r w:rsidRPr="00B9292B">
        <w:rPr>
          <w:bCs/>
          <w:szCs w:val="28"/>
        </w:rPr>
        <w:tab/>
        <w:t>Порушення тиші 9</w:t>
      </w:r>
    </w:p>
    <w:p w:rsidR="00E85480" w:rsidRDefault="00B9292B" w:rsidP="00B9292B">
      <w:pPr>
        <w:spacing w:line="360" w:lineRule="auto"/>
        <w:jc w:val="both"/>
        <w:rPr>
          <w:bCs/>
          <w:szCs w:val="28"/>
        </w:rPr>
      </w:pPr>
      <w:r w:rsidRPr="00B9292B">
        <w:rPr>
          <w:bCs/>
          <w:szCs w:val="28"/>
        </w:rPr>
        <w:t>Окремі гаражі 14</w:t>
      </w:r>
      <w:r w:rsidRPr="00B9292B">
        <w:rPr>
          <w:bCs/>
          <w:szCs w:val="28"/>
        </w:rPr>
        <w:tab/>
      </w:r>
      <w:r w:rsidRPr="00B9292B">
        <w:rPr>
          <w:bCs/>
          <w:szCs w:val="28"/>
        </w:rPr>
        <w:tab/>
      </w:r>
      <w:r w:rsidRPr="00B9292B">
        <w:rPr>
          <w:bCs/>
          <w:szCs w:val="28"/>
        </w:rPr>
        <w:tab/>
      </w:r>
      <w:r w:rsidRPr="00B9292B">
        <w:rPr>
          <w:bCs/>
          <w:szCs w:val="28"/>
        </w:rPr>
        <w:tab/>
      </w:r>
      <w:r w:rsidRPr="00B9292B">
        <w:rPr>
          <w:bCs/>
          <w:szCs w:val="28"/>
        </w:rPr>
        <w:tab/>
        <w:t>Часи тиші 9, 10</w:t>
      </w:r>
    </w:p>
    <w:p w:rsidR="00E85480" w:rsidRDefault="00B9292B" w:rsidP="00B9292B">
      <w:pPr>
        <w:spacing w:line="360" w:lineRule="auto"/>
        <w:jc w:val="both"/>
        <w:rPr>
          <w:bCs/>
          <w:szCs w:val="28"/>
        </w:rPr>
      </w:pPr>
      <w:r w:rsidRPr="00B9292B">
        <w:rPr>
          <w:bCs/>
          <w:szCs w:val="28"/>
        </w:rPr>
        <w:t>В'їзд 5</w:t>
      </w:r>
      <w:r w:rsidRPr="00B9292B">
        <w:rPr>
          <w:bCs/>
          <w:szCs w:val="28"/>
        </w:rPr>
        <w:tab/>
      </w:r>
      <w:r w:rsidRPr="00B9292B">
        <w:rPr>
          <w:bCs/>
          <w:szCs w:val="28"/>
        </w:rPr>
        <w:tab/>
      </w:r>
      <w:r w:rsidRPr="00B9292B">
        <w:rPr>
          <w:bCs/>
          <w:szCs w:val="28"/>
        </w:rPr>
        <w:tab/>
      </w:r>
      <w:r w:rsidRPr="00B9292B">
        <w:rPr>
          <w:bCs/>
          <w:szCs w:val="28"/>
        </w:rPr>
        <w:tab/>
      </w:r>
      <w:r w:rsidRPr="00B9292B">
        <w:rPr>
          <w:bCs/>
          <w:szCs w:val="28"/>
        </w:rPr>
        <w:tab/>
      </w:r>
      <w:r w:rsidRPr="00B9292B">
        <w:rPr>
          <w:bCs/>
          <w:szCs w:val="28"/>
        </w:rPr>
        <w:tab/>
      </w:r>
      <w:r w:rsidRPr="00B9292B">
        <w:rPr>
          <w:bCs/>
          <w:szCs w:val="28"/>
        </w:rPr>
        <w:tab/>
        <w:t>Цвіль 13, 17</w:t>
      </w:r>
    </w:p>
    <w:p w:rsidR="00E85480" w:rsidRDefault="00B9292B" w:rsidP="00B9292B">
      <w:pPr>
        <w:spacing w:line="360" w:lineRule="auto"/>
        <w:jc w:val="both"/>
        <w:rPr>
          <w:bCs/>
          <w:szCs w:val="28"/>
        </w:rPr>
      </w:pPr>
      <w:r w:rsidRPr="00B9292B">
        <w:rPr>
          <w:bCs/>
          <w:szCs w:val="28"/>
        </w:rPr>
        <w:t>Святкування 10</w:t>
      </w:r>
      <w:r w:rsidRPr="00B9292B">
        <w:rPr>
          <w:bCs/>
          <w:szCs w:val="28"/>
        </w:rPr>
        <w:tab/>
      </w:r>
      <w:r w:rsidRPr="00B9292B">
        <w:rPr>
          <w:bCs/>
          <w:szCs w:val="28"/>
        </w:rPr>
        <w:tab/>
      </w:r>
      <w:r w:rsidRPr="00B9292B">
        <w:rPr>
          <w:bCs/>
          <w:szCs w:val="28"/>
        </w:rPr>
        <w:tab/>
      </w:r>
      <w:r w:rsidRPr="00B9292B">
        <w:rPr>
          <w:bCs/>
          <w:szCs w:val="28"/>
        </w:rPr>
        <w:tab/>
      </w:r>
      <w:r w:rsidRPr="00B9292B">
        <w:rPr>
          <w:bCs/>
          <w:szCs w:val="28"/>
        </w:rPr>
        <w:tab/>
        <w:t>Взуття 6</w:t>
      </w:r>
    </w:p>
    <w:p w:rsidR="00E85480" w:rsidRDefault="00B9292B" w:rsidP="00B9292B">
      <w:pPr>
        <w:spacing w:line="360" w:lineRule="auto"/>
        <w:jc w:val="both"/>
        <w:rPr>
          <w:bCs/>
          <w:szCs w:val="28"/>
        </w:rPr>
      </w:pPr>
      <w:r w:rsidRPr="00B9292B">
        <w:rPr>
          <w:bCs/>
          <w:szCs w:val="28"/>
        </w:rPr>
        <w:t>Правила будинку та подвір'я 11</w:t>
      </w:r>
      <w:r w:rsidRPr="00B9292B">
        <w:rPr>
          <w:bCs/>
          <w:szCs w:val="28"/>
        </w:rPr>
        <w:tab/>
      </w:r>
      <w:r w:rsidRPr="00B9292B">
        <w:rPr>
          <w:bCs/>
          <w:szCs w:val="28"/>
        </w:rPr>
        <w:tab/>
      </w:r>
      <w:r w:rsidRPr="00B9292B">
        <w:rPr>
          <w:bCs/>
          <w:szCs w:val="28"/>
        </w:rPr>
        <w:tab/>
        <w:t>Ігри 15</w:t>
      </w:r>
    </w:p>
    <w:p w:rsidR="00E85480" w:rsidRDefault="00B9292B" w:rsidP="00B9292B">
      <w:pPr>
        <w:spacing w:line="360" w:lineRule="auto"/>
        <w:jc w:val="both"/>
        <w:rPr>
          <w:bCs/>
          <w:szCs w:val="28"/>
        </w:rPr>
      </w:pPr>
      <w:r w:rsidRPr="00B9292B">
        <w:rPr>
          <w:bCs/>
          <w:szCs w:val="28"/>
        </w:rPr>
        <w:t>Побутові прилади 10</w:t>
      </w:r>
      <w:r w:rsidRPr="00B9292B">
        <w:rPr>
          <w:bCs/>
          <w:szCs w:val="28"/>
        </w:rPr>
        <w:tab/>
      </w:r>
      <w:r w:rsidRPr="00B9292B">
        <w:rPr>
          <w:bCs/>
          <w:szCs w:val="28"/>
        </w:rPr>
        <w:tab/>
      </w:r>
      <w:r w:rsidRPr="00B9292B">
        <w:rPr>
          <w:bCs/>
          <w:szCs w:val="28"/>
        </w:rPr>
        <w:tab/>
      </w:r>
      <w:r w:rsidRPr="00B9292B">
        <w:rPr>
          <w:bCs/>
          <w:szCs w:val="28"/>
        </w:rPr>
        <w:tab/>
        <w:t>Парковочне місце 14</w:t>
      </w:r>
    </w:p>
    <w:p w:rsidR="00E85480" w:rsidRDefault="00B9292B" w:rsidP="00B9292B">
      <w:pPr>
        <w:spacing w:line="360" w:lineRule="auto"/>
        <w:jc w:val="both"/>
        <w:rPr>
          <w:bCs/>
          <w:szCs w:val="28"/>
        </w:rPr>
      </w:pPr>
      <w:r w:rsidRPr="00B9292B">
        <w:rPr>
          <w:bCs/>
          <w:szCs w:val="28"/>
        </w:rPr>
        <w:t>Вхідні двері 6</w:t>
      </w:r>
      <w:r>
        <w:rPr>
          <w:bCs/>
          <w:szCs w:val="28"/>
        </w:rPr>
        <w:tab/>
      </w:r>
      <w:r>
        <w:rPr>
          <w:bCs/>
          <w:szCs w:val="28"/>
        </w:rPr>
        <w:tab/>
      </w:r>
      <w:r>
        <w:rPr>
          <w:bCs/>
          <w:szCs w:val="28"/>
        </w:rPr>
        <w:tab/>
      </w:r>
      <w:r>
        <w:rPr>
          <w:bCs/>
          <w:szCs w:val="28"/>
        </w:rPr>
        <w:tab/>
      </w:r>
      <w:r>
        <w:rPr>
          <w:bCs/>
          <w:szCs w:val="28"/>
        </w:rPr>
        <w:tab/>
      </w:r>
      <w:r>
        <w:rPr>
          <w:bCs/>
          <w:szCs w:val="28"/>
        </w:rPr>
        <w:tab/>
      </w:r>
      <w:r w:rsidRPr="00B9292B">
        <w:rPr>
          <w:bCs/>
          <w:szCs w:val="28"/>
        </w:rPr>
        <w:t>Конфлікт 18</w:t>
      </w:r>
    </w:p>
    <w:p w:rsidR="00E85480" w:rsidRPr="00B9292B" w:rsidRDefault="00B9292B" w:rsidP="00B9292B">
      <w:pPr>
        <w:spacing w:line="360" w:lineRule="auto"/>
        <w:jc w:val="both"/>
        <w:rPr>
          <w:bCs/>
          <w:szCs w:val="28"/>
        </w:rPr>
      </w:pPr>
      <w:r w:rsidRPr="00B9292B">
        <w:rPr>
          <w:bCs/>
          <w:szCs w:val="28"/>
        </w:rPr>
        <w:t>Опалення 8</w:t>
      </w:r>
      <w:r w:rsidRPr="00B9292B">
        <w:rPr>
          <w:bCs/>
          <w:szCs w:val="28"/>
        </w:rPr>
        <w:tab/>
      </w:r>
      <w:r w:rsidRPr="00B9292B">
        <w:rPr>
          <w:bCs/>
          <w:szCs w:val="28"/>
        </w:rPr>
        <w:tab/>
      </w:r>
      <w:r w:rsidRPr="00B9292B">
        <w:rPr>
          <w:bCs/>
          <w:szCs w:val="28"/>
        </w:rPr>
        <w:tab/>
      </w:r>
      <w:r w:rsidRPr="00B9292B">
        <w:rPr>
          <w:bCs/>
          <w:szCs w:val="28"/>
        </w:rPr>
        <w:tab/>
      </w:r>
      <w:r w:rsidRPr="00B9292B">
        <w:rPr>
          <w:bCs/>
          <w:szCs w:val="28"/>
        </w:rPr>
        <w:tab/>
      </w:r>
      <w:r w:rsidRPr="00B9292B">
        <w:rPr>
          <w:bCs/>
          <w:szCs w:val="28"/>
        </w:rPr>
        <w:tab/>
        <w:t>Тварини 16</w:t>
      </w:r>
    </w:p>
    <w:p w:rsidR="002A337C" w:rsidRPr="00B9292B" w:rsidRDefault="00B9292B" w:rsidP="00B9292B">
      <w:pPr>
        <w:spacing w:line="360" w:lineRule="auto"/>
        <w:jc w:val="both"/>
        <w:rPr>
          <w:bCs/>
          <w:szCs w:val="28"/>
        </w:rPr>
      </w:pPr>
      <w:r w:rsidRPr="00B9292B">
        <w:rPr>
          <w:bCs/>
          <w:szCs w:val="28"/>
        </w:rPr>
        <w:t>Собака 16</w:t>
      </w:r>
      <w:r w:rsidRPr="00B9292B">
        <w:rPr>
          <w:bCs/>
          <w:szCs w:val="28"/>
        </w:rPr>
        <w:tab/>
      </w:r>
      <w:r w:rsidRPr="00B9292B">
        <w:rPr>
          <w:bCs/>
          <w:szCs w:val="28"/>
        </w:rPr>
        <w:tab/>
      </w:r>
      <w:r w:rsidRPr="00B9292B">
        <w:rPr>
          <w:bCs/>
          <w:szCs w:val="28"/>
        </w:rPr>
        <w:tab/>
      </w:r>
      <w:r w:rsidRPr="00B9292B">
        <w:rPr>
          <w:bCs/>
          <w:szCs w:val="28"/>
        </w:rPr>
        <w:tab/>
      </w:r>
      <w:r w:rsidRPr="00B9292B">
        <w:rPr>
          <w:bCs/>
          <w:szCs w:val="28"/>
        </w:rPr>
        <w:tab/>
      </w:r>
      <w:r w:rsidRPr="00B9292B">
        <w:rPr>
          <w:bCs/>
          <w:szCs w:val="28"/>
        </w:rPr>
        <w:tab/>
        <w:t>Довкілля 12, 17</w:t>
      </w:r>
    </w:p>
    <w:p w:rsidR="002A337C" w:rsidRPr="00B9292B" w:rsidRDefault="00B9292B" w:rsidP="00B9292B">
      <w:pPr>
        <w:spacing w:line="360" w:lineRule="auto"/>
        <w:jc w:val="both"/>
        <w:rPr>
          <w:bCs/>
          <w:szCs w:val="28"/>
        </w:rPr>
      </w:pPr>
      <w:r w:rsidRPr="00B9292B">
        <w:rPr>
          <w:bCs/>
          <w:szCs w:val="28"/>
        </w:rPr>
        <w:t>Діти 9, 15</w:t>
      </w:r>
      <w:r w:rsidRPr="00B9292B">
        <w:rPr>
          <w:bCs/>
          <w:szCs w:val="28"/>
        </w:rPr>
        <w:tab/>
      </w:r>
      <w:r w:rsidRPr="00B9292B">
        <w:rPr>
          <w:bCs/>
          <w:szCs w:val="28"/>
        </w:rPr>
        <w:tab/>
      </w:r>
      <w:r w:rsidRPr="00B9292B">
        <w:rPr>
          <w:bCs/>
          <w:szCs w:val="28"/>
        </w:rPr>
        <w:tab/>
      </w:r>
      <w:r w:rsidRPr="00B9292B">
        <w:rPr>
          <w:bCs/>
          <w:szCs w:val="28"/>
        </w:rPr>
        <w:tab/>
      </w:r>
      <w:r w:rsidRPr="00B9292B">
        <w:rPr>
          <w:bCs/>
          <w:szCs w:val="28"/>
        </w:rPr>
        <w:tab/>
      </w:r>
      <w:r w:rsidRPr="00B9292B">
        <w:rPr>
          <w:bCs/>
          <w:szCs w:val="28"/>
        </w:rPr>
        <w:tab/>
        <w:t>Білизна 13</w:t>
      </w:r>
    </w:p>
    <w:p w:rsidR="002A337C" w:rsidRPr="00B9292B" w:rsidRDefault="00B9292B" w:rsidP="00B9292B">
      <w:pPr>
        <w:spacing w:line="360" w:lineRule="auto"/>
        <w:jc w:val="both"/>
        <w:rPr>
          <w:bCs/>
          <w:szCs w:val="28"/>
        </w:rPr>
      </w:pPr>
      <w:r w:rsidRPr="00B9292B">
        <w:rPr>
          <w:bCs/>
          <w:szCs w:val="28"/>
        </w:rPr>
        <w:t>Критика 4, 18</w:t>
      </w:r>
      <w:r w:rsidRPr="00B9292B">
        <w:rPr>
          <w:bCs/>
          <w:szCs w:val="28"/>
        </w:rPr>
        <w:tab/>
      </w:r>
      <w:r w:rsidRPr="00B9292B">
        <w:rPr>
          <w:bCs/>
          <w:szCs w:val="28"/>
        </w:rPr>
        <w:tab/>
      </w:r>
      <w:r w:rsidRPr="00B9292B">
        <w:rPr>
          <w:bCs/>
          <w:szCs w:val="28"/>
        </w:rPr>
        <w:tab/>
      </w:r>
      <w:r w:rsidRPr="00B9292B">
        <w:rPr>
          <w:bCs/>
          <w:szCs w:val="28"/>
        </w:rPr>
        <w:tab/>
      </w:r>
      <w:r w:rsidRPr="00B9292B">
        <w:rPr>
          <w:bCs/>
          <w:szCs w:val="28"/>
        </w:rPr>
        <w:tab/>
      </w:r>
      <w:r w:rsidRPr="00B9292B">
        <w:rPr>
          <w:bCs/>
          <w:szCs w:val="28"/>
        </w:rPr>
        <w:tab/>
        <w:t>Зимове обслуговування 11</w:t>
      </w:r>
    </w:p>
    <w:p w:rsidR="002A337C" w:rsidRDefault="002A337C" w:rsidP="002A337C">
      <w:pPr>
        <w:rPr>
          <w:lang w:eastAsia="de-DE"/>
        </w:rPr>
      </w:pPr>
    </w:p>
    <w:p w:rsidR="002A337C" w:rsidRDefault="002A337C" w:rsidP="002A337C">
      <w:pPr>
        <w:rPr>
          <w:lang w:eastAsia="de-DE"/>
        </w:rPr>
      </w:pPr>
    </w:p>
    <w:p w:rsidR="002A337C" w:rsidRPr="002A337C" w:rsidRDefault="002A337C" w:rsidP="002A337C">
      <w:pPr>
        <w:rPr>
          <w:lang w:eastAsia="de-DE"/>
        </w:rPr>
      </w:pPr>
    </w:p>
    <w:p w:rsidR="00F0156B" w:rsidRPr="00EA6CBE" w:rsidRDefault="00F0156B" w:rsidP="00EA6CBE">
      <w:pPr>
        <w:pStyle w:val="berschrift1"/>
        <w:spacing w:line="360" w:lineRule="auto"/>
        <w:jc w:val="both"/>
        <w:rPr>
          <w:rFonts w:ascii="Arial" w:hAnsi="Arial" w:cs="Arial"/>
          <w:b/>
          <w:color w:val="auto"/>
          <w:sz w:val="28"/>
          <w:lang w:eastAsia="de-DE"/>
        </w:rPr>
      </w:pPr>
      <w:bookmarkStart w:id="56" w:name="_Toc182218601"/>
      <w:r w:rsidRPr="00EA6CBE">
        <w:rPr>
          <w:rFonts w:ascii="Arial" w:hAnsi="Arial" w:cs="Arial"/>
          <w:b/>
          <w:color w:val="auto"/>
          <w:sz w:val="28"/>
          <w:lang w:eastAsia="de-DE"/>
        </w:rPr>
        <w:lastRenderedPageBreak/>
        <w:t>Вихідні дані</w:t>
      </w:r>
      <w:bookmarkEnd w:id="56"/>
    </w:p>
    <w:p w:rsidR="002A337C" w:rsidRDefault="002A337C" w:rsidP="002A337C">
      <w:pPr>
        <w:spacing w:line="276" w:lineRule="auto"/>
        <w:jc w:val="both"/>
        <w:rPr>
          <w:lang w:eastAsia="de-DE"/>
        </w:rPr>
      </w:pPr>
      <w:r>
        <w:rPr>
          <w:lang w:eastAsia="de-DE"/>
        </w:rPr>
        <w:t>Дизайн та верстка</w:t>
      </w:r>
    </w:p>
    <w:p w:rsidR="002A337C" w:rsidRDefault="002A337C" w:rsidP="002A337C">
      <w:pPr>
        <w:spacing w:line="276" w:lineRule="auto"/>
        <w:jc w:val="both"/>
        <w:rPr>
          <w:lang w:eastAsia="de-DE"/>
        </w:rPr>
      </w:pPr>
      <w:r>
        <w:rPr>
          <w:lang w:eastAsia="de-DE"/>
        </w:rPr>
        <w:t>...</w:t>
      </w:r>
    </w:p>
    <w:p w:rsidR="002A337C" w:rsidRDefault="002A337C" w:rsidP="002A337C">
      <w:pPr>
        <w:spacing w:line="276" w:lineRule="auto"/>
        <w:jc w:val="both"/>
        <w:rPr>
          <w:lang w:eastAsia="de-DE"/>
        </w:rPr>
      </w:pPr>
      <w:r>
        <w:rPr>
          <w:lang w:eastAsia="de-DE"/>
        </w:rPr>
        <w:t>Ілюстрації</w:t>
      </w:r>
    </w:p>
    <w:p w:rsidR="002A337C" w:rsidRDefault="002A337C" w:rsidP="002A337C">
      <w:pPr>
        <w:spacing w:line="276" w:lineRule="auto"/>
        <w:jc w:val="both"/>
        <w:rPr>
          <w:lang w:eastAsia="de-DE"/>
        </w:rPr>
      </w:pPr>
      <w:r>
        <w:rPr>
          <w:lang w:eastAsia="de-DE"/>
        </w:rPr>
        <w:t>Wagner Digitaldruck und Medien GmbH</w:t>
      </w:r>
    </w:p>
    <w:p w:rsidR="002A337C" w:rsidRDefault="002A337C" w:rsidP="002A337C">
      <w:pPr>
        <w:spacing w:line="276" w:lineRule="auto"/>
        <w:jc w:val="both"/>
        <w:rPr>
          <w:lang w:eastAsia="de-DE"/>
        </w:rPr>
      </w:pPr>
      <w:r>
        <w:rPr>
          <w:lang w:eastAsia="de-DE"/>
        </w:rPr>
        <w:t>Друк</w:t>
      </w:r>
    </w:p>
    <w:p w:rsidR="002A337C" w:rsidRDefault="002A337C" w:rsidP="002A337C">
      <w:pPr>
        <w:spacing w:line="276" w:lineRule="auto"/>
        <w:jc w:val="both"/>
        <w:rPr>
          <w:lang w:eastAsia="de-DE"/>
        </w:rPr>
      </w:pPr>
      <w:r>
        <w:rPr>
          <w:lang w:eastAsia="de-DE"/>
        </w:rPr>
        <w:t>...</w:t>
      </w:r>
    </w:p>
    <w:p w:rsidR="002A337C" w:rsidRDefault="002A337C" w:rsidP="002A337C">
      <w:pPr>
        <w:spacing w:line="276" w:lineRule="auto"/>
        <w:jc w:val="both"/>
        <w:rPr>
          <w:lang w:eastAsia="de-DE"/>
        </w:rPr>
      </w:pPr>
      <w:r>
        <w:rPr>
          <w:lang w:eastAsia="de-DE"/>
        </w:rPr>
        <w:t>Тексти та редакція</w:t>
      </w:r>
    </w:p>
    <w:p w:rsidR="002A337C" w:rsidRDefault="002A337C" w:rsidP="002A337C">
      <w:pPr>
        <w:spacing w:line="276" w:lineRule="auto"/>
        <w:jc w:val="both"/>
        <w:rPr>
          <w:lang w:eastAsia="de-DE"/>
        </w:rPr>
      </w:pPr>
      <w:r>
        <w:rPr>
          <w:lang w:eastAsia="de-DE"/>
        </w:rPr>
        <w:t>...</w:t>
      </w:r>
    </w:p>
    <w:p w:rsidR="00F0156B" w:rsidRDefault="002A337C" w:rsidP="002A337C">
      <w:pPr>
        <w:spacing w:line="276" w:lineRule="auto"/>
        <w:jc w:val="both"/>
        <w:rPr>
          <w:lang w:eastAsia="de-DE"/>
        </w:rPr>
      </w:pPr>
      <w:r>
        <w:rPr>
          <w:lang w:eastAsia="de-DE"/>
        </w:rPr>
        <w:t>Брошура була створена за зразком посібника з правил поведінки "Інструкція для гарного сусідства" кооперативу FLÜWO Bauen Wohnen eG, Штутгарт.</w:t>
      </w:r>
    </w:p>
    <w:p w:rsidR="00F0156B" w:rsidRDefault="00F0156B" w:rsidP="00F0156B">
      <w:pPr>
        <w:rPr>
          <w:lang w:eastAsia="de-DE"/>
        </w:rPr>
      </w:pPr>
    </w:p>
    <w:p w:rsidR="00F0156B" w:rsidRDefault="00F0156B" w:rsidP="00F0156B">
      <w:pPr>
        <w:rPr>
          <w:lang w:eastAsia="de-DE"/>
        </w:rPr>
      </w:pPr>
    </w:p>
    <w:p w:rsidR="00F0156B" w:rsidRDefault="00F0156B" w:rsidP="00F0156B">
      <w:pPr>
        <w:rPr>
          <w:lang w:eastAsia="de-DE"/>
        </w:rPr>
      </w:pPr>
    </w:p>
    <w:p w:rsidR="00F0156B" w:rsidRDefault="00F0156B" w:rsidP="00F0156B">
      <w:pPr>
        <w:rPr>
          <w:lang w:eastAsia="de-DE"/>
        </w:rPr>
      </w:pPr>
    </w:p>
    <w:p w:rsidR="00F0156B" w:rsidRDefault="00F0156B" w:rsidP="00F0156B">
      <w:pPr>
        <w:rPr>
          <w:lang w:eastAsia="de-DE"/>
        </w:rPr>
      </w:pPr>
    </w:p>
    <w:p w:rsidR="00F0156B" w:rsidRDefault="00F0156B" w:rsidP="00F0156B">
      <w:pPr>
        <w:rPr>
          <w:lang w:eastAsia="de-DE"/>
        </w:rPr>
      </w:pPr>
    </w:p>
    <w:p w:rsidR="00F0156B" w:rsidRDefault="00F0156B" w:rsidP="00F0156B">
      <w:pPr>
        <w:rPr>
          <w:lang w:eastAsia="de-DE"/>
        </w:rPr>
      </w:pPr>
    </w:p>
    <w:p w:rsidR="00F0156B" w:rsidRDefault="00F0156B" w:rsidP="00F0156B">
      <w:pPr>
        <w:rPr>
          <w:lang w:eastAsia="de-DE"/>
        </w:rPr>
      </w:pPr>
    </w:p>
    <w:p w:rsidR="00F0156B" w:rsidRPr="00F0156B" w:rsidRDefault="00F0156B" w:rsidP="00F0156B">
      <w:pPr>
        <w:pStyle w:val="Inhaltsverzeichnisberschrift"/>
      </w:pPr>
    </w:p>
    <w:sectPr w:rsidR="00F0156B" w:rsidRPr="00F0156B" w:rsidSect="00B706DC">
      <w:footerReference w:type="default" r:id="rId2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5D1A" w:rsidRDefault="008C5D1A" w:rsidP="00782E67">
      <w:pPr>
        <w:spacing w:after="0" w:line="240" w:lineRule="auto"/>
      </w:pPr>
      <w:r>
        <w:separator/>
      </w:r>
    </w:p>
  </w:endnote>
  <w:endnote w:type="continuationSeparator" w:id="0">
    <w:p w:rsidR="008C5D1A" w:rsidRDefault="008C5D1A" w:rsidP="00782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5892711"/>
      <w:docPartObj>
        <w:docPartGallery w:val="Page Numbers (Bottom of Page)"/>
        <w:docPartUnique/>
      </w:docPartObj>
    </w:sdtPr>
    <w:sdtEndPr>
      <w:rPr>
        <w:sz w:val="12"/>
      </w:rPr>
    </w:sdtEndPr>
    <w:sdtContent>
      <w:p w:rsidR="00782E67" w:rsidRDefault="00782E67">
        <w:pPr>
          <w:pStyle w:val="Fuzeile"/>
          <w:jc w:val="center"/>
        </w:pPr>
        <w:r>
          <w:rPr>
            <w:noProof/>
            <w:lang w:eastAsia="de-DE"/>
          </w:rPr>
          <mc:AlternateContent>
            <mc:Choice Requires="wps">
              <w:drawing>
                <wp:inline distT="0" distB="0" distL="0" distR="0" wp14:anchorId="58D0D404" wp14:editId="5E628407">
                  <wp:extent cx="5467350" cy="45085"/>
                  <wp:effectExtent l="9525" t="9525" r="0" b="2540"/>
                  <wp:docPr id="16" name="Flussdiagramm: Verzweigung 1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EAE2F17" id="_x0000_t110" coordsize="21600,21600" o:spt="110" path="m10800,l,10800,10800,21600,21600,10800xe">
                  <v:stroke joinstyle="miter"/>
                  <v:path gradientshapeok="t" o:connecttype="rect" textboxrect="5400,5400,16200,16200"/>
                </v:shapetype>
                <v:shape id="Flussdiagramm: Verzweigung 1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" fillcolor="black" stroked="f">
                  <v:fill r:id="rId1" o:title="" type="pattern"/>
                  <w10:anchorlock/>
                </v:shape>
              </w:pict>
            </mc:Fallback>
          </mc:AlternateContent>
        </w:r>
      </w:p>
      <w:p w:rsidR="00782E67" w:rsidRPr="00782E67" w:rsidRDefault="00782E67">
        <w:pPr>
          <w:pStyle w:val="Fuzeile"/>
          <w:jc w:val="center"/>
          <w:rPr>
            <w:sz w:val="16"/>
          </w:rPr>
        </w:pPr>
        <w:r w:rsidRPr="00782E67">
          <w:rPr>
            <w:sz w:val="16"/>
          </w:rPr>
          <w:fldChar w:fldCharType="begin"/>
        </w:r>
        <w:r w:rsidRPr="00782E67">
          <w:rPr>
            <w:sz w:val="16"/>
          </w:rPr>
          <w:instrText>PAGE    \* MERGEFORMAT</w:instrText>
        </w:r>
        <w:r w:rsidRPr="00782E67">
          <w:rPr>
            <w:sz w:val="16"/>
          </w:rPr>
          <w:fldChar w:fldCharType="separate"/>
        </w:r>
        <w:r w:rsidR="00AF5773">
          <w:rPr>
            <w:noProof/>
            <w:sz w:val="16"/>
          </w:rPr>
          <w:t>19</w:t>
        </w:r>
        <w:r w:rsidRPr="00782E67">
          <w:rPr>
            <w:sz w:val="16"/>
          </w:rPr>
          <w:fldChar w:fldCharType="end"/>
        </w:r>
      </w:p>
    </w:sdtContent>
  </w:sdt>
  <w:p w:rsidR="00782E67" w:rsidRDefault="00782E67">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5D1A" w:rsidRDefault="008C5D1A" w:rsidP="00782E67">
      <w:pPr>
        <w:spacing w:after="0" w:line="240" w:lineRule="auto"/>
      </w:pPr>
      <w:r>
        <w:separator/>
      </w:r>
    </w:p>
  </w:footnote>
  <w:footnote w:type="continuationSeparator" w:id="0">
    <w:p w:rsidR="008C5D1A" w:rsidRDefault="008C5D1A" w:rsidP="00782E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AA5085"/>
    <w:multiLevelType w:val="hybridMultilevel"/>
    <w:tmpl w:val="9260DA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0131209"/>
    <w:multiLevelType w:val="hybridMultilevel"/>
    <w:tmpl w:val="33E4FB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02641F"/>
    <w:multiLevelType w:val="hybridMultilevel"/>
    <w:tmpl w:val="A1444CEC"/>
    <w:lvl w:ilvl="0" w:tplc="64A47E52">
      <w:numFmt w:val="bullet"/>
      <w:lvlText w:val="•"/>
      <w:lvlJc w:val="left"/>
      <w:pPr>
        <w:ind w:left="1413" w:hanging="705"/>
      </w:pPr>
      <w:rPr>
        <w:rFonts w:ascii="Arial" w:eastAsiaTheme="minorHAnsi" w:hAnsi="Arial"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 w15:restartNumberingAfterBreak="0">
    <w:nsid w:val="6F36353C"/>
    <w:multiLevelType w:val="hybridMultilevel"/>
    <w:tmpl w:val="197E66A2"/>
    <w:lvl w:ilvl="0" w:tplc="64A47E52">
      <w:numFmt w:val="bullet"/>
      <w:lvlText w:val="•"/>
      <w:lvlJc w:val="left"/>
      <w:pPr>
        <w:ind w:left="1413"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56B"/>
    <w:rsid w:val="001C2D82"/>
    <w:rsid w:val="00225D27"/>
    <w:rsid w:val="00282803"/>
    <w:rsid w:val="002A337C"/>
    <w:rsid w:val="003A3D6D"/>
    <w:rsid w:val="005227EB"/>
    <w:rsid w:val="006D2DC1"/>
    <w:rsid w:val="00782E67"/>
    <w:rsid w:val="00847168"/>
    <w:rsid w:val="00851BA1"/>
    <w:rsid w:val="00890E30"/>
    <w:rsid w:val="008C5D1A"/>
    <w:rsid w:val="00A61A25"/>
    <w:rsid w:val="00AF5773"/>
    <w:rsid w:val="00B053AA"/>
    <w:rsid w:val="00B706DC"/>
    <w:rsid w:val="00B9292B"/>
    <w:rsid w:val="00E85480"/>
    <w:rsid w:val="00EA6CBE"/>
    <w:rsid w:val="00ED7129"/>
    <w:rsid w:val="00F00511"/>
    <w:rsid w:val="00F015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E6056FD-3CF2-4981-9BA1-79B968FE2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0156B"/>
  </w:style>
  <w:style w:type="paragraph" w:styleId="berschrift1">
    <w:name w:val="heading 1"/>
    <w:basedOn w:val="Standard"/>
    <w:next w:val="Standard"/>
    <w:link w:val="berschrift1Zchn"/>
    <w:uiPriority w:val="9"/>
    <w:qFormat/>
    <w:rsid w:val="00F015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F015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0156B"/>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F0156B"/>
    <w:rPr>
      <w:rFonts w:asciiTheme="majorHAnsi" w:eastAsiaTheme="majorEastAsia" w:hAnsiTheme="majorHAnsi" w:cstheme="majorBidi"/>
      <w:color w:val="2E74B5" w:themeColor="accent1" w:themeShade="BF"/>
      <w:sz w:val="26"/>
      <w:szCs w:val="26"/>
    </w:rPr>
  </w:style>
  <w:style w:type="paragraph" w:styleId="Inhaltsverzeichnisberschrift">
    <w:name w:val="TOC Heading"/>
    <w:basedOn w:val="berschrift1"/>
    <w:next w:val="Standard"/>
    <w:uiPriority w:val="39"/>
    <w:unhideWhenUsed/>
    <w:qFormat/>
    <w:rsid w:val="00F0156B"/>
    <w:pPr>
      <w:outlineLvl w:val="9"/>
    </w:pPr>
    <w:rPr>
      <w:lang w:eastAsia="de-DE"/>
    </w:rPr>
  </w:style>
  <w:style w:type="paragraph" w:styleId="Verzeichnis1">
    <w:name w:val="toc 1"/>
    <w:basedOn w:val="Standard"/>
    <w:next w:val="Standard"/>
    <w:autoRedefine/>
    <w:uiPriority w:val="39"/>
    <w:unhideWhenUsed/>
    <w:rsid w:val="00B053AA"/>
    <w:pPr>
      <w:tabs>
        <w:tab w:val="right" w:leader="dot" w:pos="9062"/>
      </w:tabs>
      <w:spacing w:after="100"/>
    </w:pPr>
    <w:rPr>
      <w:rFonts w:cs="Arial"/>
      <w:b/>
      <w:noProof/>
      <w:lang w:eastAsia="de-DE"/>
    </w:rPr>
  </w:style>
  <w:style w:type="paragraph" w:styleId="Verzeichnis2">
    <w:name w:val="toc 2"/>
    <w:basedOn w:val="Standard"/>
    <w:next w:val="Standard"/>
    <w:autoRedefine/>
    <w:uiPriority w:val="39"/>
    <w:unhideWhenUsed/>
    <w:rsid w:val="00B053AA"/>
    <w:pPr>
      <w:tabs>
        <w:tab w:val="right" w:leader="dot" w:pos="9062"/>
      </w:tabs>
      <w:spacing w:after="100"/>
      <w:ind w:left="220"/>
    </w:pPr>
    <w:rPr>
      <w:rFonts w:cs="Arial"/>
      <w:b/>
      <w:noProof/>
      <w:lang w:eastAsia="de-DE"/>
    </w:rPr>
  </w:style>
  <w:style w:type="character" w:styleId="Hyperlink">
    <w:name w:val="Hyperlink"/>
    <w:basedOn w:val="Absatz-Standardschriftart"/>
    <w:uiPriority w:val="99"/>
    <w:unhideWhenUsed/>
    <w:rsid w:val="00F0156B"/>
    <w:rPr>
      <w:color w:val="0563C1" w:themeColor="hyperlink"/>
      <w:u w:val="single"/>
    </w:rPr>
  </w:style>
  <w:style w:type="paragraph" w:styleId="Listenabsatz">
    <w:name w:val="List Paragraph"/>
    <w:basedOn w:val="Standard"/>
    <w:uiPriority w:val="34"/>
    <w:qFormat/>
    <w:rsid w:val="00847168"/>
    <w:pPr>
      <w:ind w:left="720"/>
      <w:contextualSpacing/>
    </w:pPr>
  </w:style>
  <w:style w:type="paragraph" w:styleId="StandardWeb">
    <w:name w:val="Normal (Web)"/>
    <w:basedOn w:val="Standard"/>
    <w:uiPriority w:val="99"/>
    <w:unhideWhenUsed/>
    <w:rsid w:val="00A61A2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782E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82E67"/>
  </w:style>
  <w:style w:type="paragraph" w:styleId="Fuzeile">
    <w:name w:val="footer"/>
    <w:basedOn w:val="Standard"/>
    <w:link w:val="FuzeileZchn"/>
    <w:uiPriority w:val="99"/>
    <w:unhideWhenUsed/>
    <w:rsid w:val="00782E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82E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0E3E9-9FA6-4995-8963-FF95D5B99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3010</Words>
  <Characters>18970</Characters>
  <Application>Microsoft Office Word</Application>
  <DocSecurity>0</DocSecurity>
  <Lines>158</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Fischer, Jasmin</dc:creator>
  <cp:keywords/>
  <dc:description/>
  <cp:lastModifiedBy>Fischer, Jasmin</cp:lastModifiedBy>
  <cp:revision>2</cp:revision>
  <dcterms:created xsi:type="dcterms:W3CDTF">2025-06-11T11:03:00Z</dcterms:created>
  <dcterms:modified xsi:type="dcterms:W3CDTF">2025-06-11T11:03:00Z</dcterms:modified>
</cp:coreProperties>
</file>